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r w:rsidRPr="006E22AC">
        <w:rPr>
          <w:rFonts w:ascii="Tahoma" w:hAnsi="Tahoma" w:cs="Tahoma"/>
          <w:b/>
          <w:noProof/>
          <w:color w:val="000000"/>
          <w:sz w:val="20"/>
          <w:szCs w:val="20"/>
          <w:lang w:val="en-ZA" w:eastAsia="en-ZA"/>
        </w:rPr>
        <w:drawing>
          <wp:inline distT="0" distB="0" distL="0" distR="0" wp14:anchorId="739757F5" wp14:editId="10165296">
            <wp:extent cx="2981325" cy="2670770"/>
            <wp:effectExtent l="0" t="0" r="0" b="0"/>
            <wp:docPr id="3" name="Picture 2" descr="Simmond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monds1"/>
                    <pic:cNvPicPr>
                      <a:picLocks noChangeAspect="1" noChangeArrowheads="1"/>
                    </pic:cNvPicPr>
                  </pic:nvPicPr>
                  <pic:blipFill>
                    <a:blip r:embed="rId10"/>
                    <a:srcRect b="16878"/>
                    <a:stretch>
                      <a:fillRect/>
                    </a:stretch>
                  </pic:blipFill>
                  <pic:spPr bwMode="auto">
                    <a:xfrm>
                      <a:off x="0" y="0"/>
                      <a:ext cx="2981325" cy="2670770"/>
                    </a:xfrm>
                    <a:prstGeom prst="rect">
                      <a:avLst/>
                    </a:prstGeom>
                    <a:noFill/>
                    <a:ln w="9525">
                      <a:noFill/>
                      <a:miter lim="800000"/>
                      <a:headEnd/>
                      <a:tailEnd/>
                    </a:ln>
                  </pic:spPr>
                </pic:pic>
              </a:graphicData>
            </a:graphic>
          </wp:inline>
        </w:drawing>
      </w: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Default="00011B5C" w:rsidP="00131097">
      <w:pPr>
        <w:autoSpaceDE w:val="0"/>
        <w:autoSpaceDN w:val="0"/>
        <w:adjustRightInd w:val="0"/>
        <w:spacing w:after="0" w:line="240" w:lineRule="auto"/>
        <w:jc w:val="center"/>
        <w:rPr>
          <w:rFonts w:ascii="Tahoma" w:hAnsi="Tahoma" w:cs="Tahoma"/>
          <w:b/>
          <w:bCs/>
          <w:sz w:val="20"/>
          <w:szCs w:val="20"/>
        </w:rPr>
      </w:pPr>
    </w:p>
    <w:p w:rsidR="00011B5C" w:rsidRPr="00011B5C" w:rsidRDefault="00011B5C" w:rsidP="00011B5C">
      <w:pPr>
        <w:autoSpaceDE w:val="0"/>
        <w:autoSpaceDN w:val="0"/>
        <w:adjustRightInd w:val="0"/>
        <w:spacing w:after="0" w:line="240" w:lineRule="auto"/>
        <w:jc w:val="center"/>
        <w:rPr>
          <w:rFonts w:ascii="Bugunt" w:hAnsi="Bugunt" w:cs="Tahoma"/>
          <w:b/>
          <w:bCs/>
          <w:sz w:val="24"/>
          <w:szCs w:val="24"/>
        </w:rPr>
      </w:pPr>
      <w:r w:rsidRPr="00011B5C">
        <w:rPr>
          <w:rFonts w:ascii="Bugunt" w:hAnsi="Bugunt" w:cs="Tahoma"/>
          <w:b/>
          <w:bCs/>
          <w:sz w:val="24"/>
          <w:szCs w:val="24"/>
        </w:rPr>
        <w:t>RULES OF PROCEDURE FOR THE COMPLIANCE COMMITTEE OF SOUTH EAST</w:t>
      </w:r>
    </w:p>
    <w:p w:rsidR="00011B5C" w:rsidRPr="00011B5C" w:rsidRDefault="00011B5C" w:rsidP="00011B5C">
      <w:pPr>
        <w:autoSpaceDE w:val="0"/>
        <w:autoSpaceDN w:val="0"/>
        <w:adjustRightInd w:val="0"/>
        <w:spacing w:after="0" w:line="240" w:lineRule="auto"/>
        <w:jc w:val="center"/>
        <w:rPr>
          <w:rFonts w:ascii="Bugunt" w:hAnsi="Bugunt" w:cs="Tahoma"/>
          <w:b/>
          <w:bCs/>
          <w:sz w:val="24"/>
          <w:szCs w:val="24"/>
        </w:rPr>
      </w:pPr>
      <w:r w:rsidRPr="00011B5C">
        <w:rPr>
          <w:rFonts w:ascii="Bugunt" w:hAnsi="Bugunt" w:cs="Tahoma"/>
          <w:b/>
          <w:bCs/>
          <w:sz w:val="24"/>
          <w:szCs w:val="24"/>
        </w:rPr>
        <w:t>ATLANTIC FISHERIES ORGANISATION (SEAFO)</w:t>
      </w:r>
    </w:p>
    <w:p w:rsidR="00011B5C" w:rsidRPr="00011B5C" w:rsidRDefault="00011B5C" w:rsidP="00131097">
      <w:pPr>
        <w:autoSpaceDE w:val="0"/>
        <w:autoSpaceDN w:val="0"/>
        <w:adjustRightInd w:val="0"/>
        <w:spacing w:after="0" w:line="240" w:lineRule="auto"/>
        <w:jc w:val="center"/>
        <w:rPr>
          <w:rFonts w:ascii="Bugunt" w:hAnsi="Bugunt" w:cs="Tahoma"/>
          <w:b/>
          <w:bCs/>
          <w:sz w:val="24"/>
          <w:szCs w:val="24"/>
        </w:rPr>
      </w:pPr>
    </w:p>
    <w:p w:rsidR="00011B5C" w:rsidRPr="00011B5C" w:rsidRDefault="00011B5C" w:rsidP="00131097">
      <w:pPr>
        <w:autoSpaceDE w:val="0"/>
        <w:autoSpaceDN w:val="0"/>
        <w:adjustRightInd w:val="0"/>
        <w:spacing w:after="0" w:line="240" w:lineRule="auto"/>
        <w:jc w:val="center"/>
        <w:rPr>
          <w:rFonts w:ascii="Bugunt" w:hAnsi="Bugunt" w:cs="Tahoma"/>
          <w:b/>
          <w:bCs/>
          <w:sz w:val="24"/>
          <w:szCs w:val="24"/>
        </w:rPr>
      </w:pPr>
    </w:p>
    <w:p w:rsidR="00011B5C" w:rsidRPr="00011B5C" w:rsidRDefault="00011B5C" w:rsidP="00131097">
      <w:pPr>
        <w:autoSpaceDE w:val="0"/>
        <w:autoSpaceDN w:val="0"/>
        <w:adjustRightInd w:val="0"/>
        <w:spacing w:after="0" w:line="240" w:lineRule="auto"/>
        <w:jc w:val="center"/>
        <w:rPr>
          <w:rFonts w:ascii="Bugunt" w:hAnsi="Bugunt" w:cs="Tahoma"/>
          <w:b/>
          <w:bCs/>
          <w:sz w:val="24"/>
          <w:szCs w:val="24"/>
        </w:rPr>
      </w:pPr>
    </w:p>
    <w:p w:rsidR="00011B5C" w:rsidRPr="00011B5C" w:rsidRDefault="00011B5C" w:rsidP="00131097">
      <w:pPr>
        <w:autoSpaceDE w:val="0"/>
        <w:autoSpaceDN w:val="0"/>
        <w:adjustRightInd w:val="0"/>
        <w:spacing w:after="0" w:line="240" w:lineRule="auto"/>
        <w:jc w:val="center"/>
        <w:rPr>
          <w:rFonts w:ascii="Bugunt" w:hAnsi="Bugunt" w:cs="Tahoma"/>
          <w:b/>
          <w:bCs/>
          <w:sz w:val="24"/>
          <w:szCs w:val="24"/>
        </w:rPr>
      </w:pPr>
    </w:p>
    <w:p w:rsidR="00011B5C" w:rsidRPr="00011B5C" w:rsidRDefault="00011B5C" w:rsidP="00131097">
      <w:pPr>
        <w:autoSpaceDE w:val="0"/>
        <w:autoSpaceDN w:val="0"/>
        <w:adjustRightInd w:val="0"/>
        <w:spacing w:after="0" w:line="240" w:lineRule="auto"/>
        <w:jc w:val="center"/>
        <w:rPr>
          <w:rFonts w:ascii="Bugunt" w:hAnsi="Bugunt" w:cs="Tahoma"/>
          <w:b/>
          <w:bCs/>
          <w:sz w:val="24"/>
          <w:szCs w:val="24"/>
        </w:rPr>
      </w:pPr>
    </w:p>
    <w:p w:rsidR="00011B5C" w:rsidRPr="00011B5C" w:rsidRDefault="00011B5C" w:rsidP="00131097">
      <w:pPr>
        <w:autoSpaceDE w:val="0"/>
        <w:autoSpaceDN w:val="0"/>
        <w:adjustRightInd w:val="0"/>
        <w:spacing w:after="0" w:line="240" w:lineRule="auto"/>
        <w:jc w:val="center"/>
        <w:rPr>
          <w:rFonts w:ascii="Bugunt" w:hAnsi="Bugunt" w:cs="Tahoma"/>
          <w:b/>
          <w:bCs/>
          <w:sz w:val="24"/>
          <w:szCs w:val="24"/>
        </w:rPr>
      </w:pPr>
    </w:p>
    <w:p w:rsidR="00011B5C" w:rsidRPr="00011B5C" w:rsidRDefault="00011B5C" w:rsidP="00131097">
      <w:pPr>
        <w:autoSpaceDE w:val="0"/>
        <w:autoSpaceDN w:val="0"/>
        <w:adjustRightInd w:val="0"/>
        <w:spacing w:after="0" w:line="240" w:lineRule="auto"/>
        <w:jc w:val="center"/>
        <w:rPr>
          <w:rFonts w:ascii="Bugunt" w:hAnsi="Bugunt" w:cs="Tahoma"/>
          <w:b/>
          <w:bCs/>
          <w:sz w:val="24"/>
          <w:szCs w:val="24"/>
        </w:rPr>
      </w:pPr>
    </w:p>
    <w:p w:rsidR="00011B5C" w:rsidRPr="00011B5C" w:rsidRDefault="00011B5C" w:rsidP="00131097">
      <w:pPr>
        <w:autoSpaceDE w:val="0"/>
        <w:autoSpaceDN w:val="0"/>
        <w:adjustRightInd w:val="0"/>
        <w:spacing w:after="0" w:line="240" w:lineRule="auto"/>
        <w:jc w:val="center"/>
        <w:rPr>
          <w:rFonts w:ascii="Bugunt" w:hAnsi="Bugunt" w:cs="Tahoma"/>
          <w:b/>
          <w:bCs/>
          <w:sz w:val="24"/>
          <w:szCs w:val="24"/>
        </w:rPr>
      </w:pPr>
    </w:p>
    <w:p w:rsidR="00011B5C" w:rsidRPr="00011B5C" w:rsidRDefault="00011B5C" w:rsidP="00131097">
      <w:pPr>
        <w:autoSpaceDE w:val="0"/>
        <w:autoSpaceDN w:val="0"/>
        <w:adjustRightInd w:val="0"/>
        <w:spacing w:after="0" w:line="240" w:lineRule="auto"/>
        <w:jc w:val="center"/>
        <w:rPr>
          <w:rFonts w:ascii="Bugunt" w:hAnsi="Bugunt" w:cs="Tahoma"/>
          <w:b/>
          <w:bCs/>
          <w:sz w:val="24"/>
          <w:szCs w:val="24"/>
        </w:rPr>
      </w:pPr>
    </w:p>
    <w:p w:rsidR="00011B5C" w:rsidRPr="00011B5C" w:rsidRDefault="00011B5C" w:rsidP="00131097">
      <w:pPr>
        <w:autoSpaceDE w:val="0"/>
        <w:autoSpaceDN w:val="0"/>
        <w:adjustRightInd w:val="0"/>
        <w:spacing w:after="0" w:line="240" w:lineRule="auto"/>
        <w:jc w:val="center"/>
        <w:rPr>
          <w:rFonts w:ascii="Bugunt" w:hAnsi="Bugunt" w:cs="Tahoma"/>
          <w:b/>
          <w:bCs/>
          <w:sz w:val="24"/>
          <w:szCs w:val="24"/>
        </w:rPr>
      </w:pPr>
    </w:p>
    <w:p w:rsidR="00011B5C" w:rsidRPr="00011B5C" w:rsidRDefault="00011B5C" w:rsidP="00131097">
      <w:pPr>
        <w:autoSpaceDE w:val="0"/>
        <w:autoSpaceDN w:val="0"/>
        <w:adjustRightInd w:val="0"/>
        <w:spacing w:after="0" w:line="240" w:lineRule="auto"/>
        <w:jc w:val="center"/>
        <w:rPr>
          <w:rFonts w:ascii="Bugunt" w:hAnsi="Bugunt" w:cs="Tahoma"/>
          <w:b/>
          <w:bCs/>
          <w:sz w:val="24"/>
          <w:szCs w:val="24"/>
        </w:rPr>
      </w:pPr>
    </w:p>
    <w:p w:rsidR="00011B5C" w:rsidRDefault="00011B5C" w:rsidP="00DF6DC0">
      <w:pPr>
        <w:autoSpaceDE w:val="0"/>
        <w:autoSpaceDN w:val="0"/>
        <w:adjustRightInd w:val="0"/>
        <w:spacing w:after="0" w:line="240" w:lineRule="auto"/>
        <w:jc w:val="both"/>
        <w:rPr>
          <w:rFonts w:ascii="Bugunt" w:hAnsi="Bugunt" w:cs="Tahoma"/>
          <w:b/>
          <w:bCs/>
          <w:sz w:val="24"/>
          <w:szCs w:val="24"/>
        </w:rPr>
      </w:pPr>
    </w:p>
    <w:p w:rsidR="00011B5C" w:rsidRDefault="00011B5C" w:rsidP="00DF6DC0">
      <w:pPr>
        <w:autoSpaceDE w:val="0"/>
        <w:autoSpaceDN w:val="0"/>
        <w:adjustRightInd w:val="0"/>
        <w:spacing w:after="0" w:line="240" w:lineRule="auto"/>
        <w:jc w:val="both"/>
        <w:rPr>
          <w:rFonts w:ascii="Bugunt" w:hAnsi="Bugunt" w:cs="Tahoma"/>
          <w:b/>
          <w:bCs/>
          <w:sz w:val="24"/>
          <w:szCs w:val="24"/>
        </w:rPr>
      </w:pPr>
    </w:p>
    <w:p w:rsidR="00AD1EC0" w:rsidRDefault="00AD1EC0" w:rsidP="00DF6DC0">
      <w:pPr>
        <w:autoSpaceDE w:val="0"/>
        <w:autoSpaceDN w:val="0"/>
        <w:adjustRightInd w:val="0"/>
        <w:spacing w:after="0" w:line="240" w:lineRule="auto"/>
        <w:jc w:val="both"/>
        <w:rPr>
          <w:rFonts w:ascii="Bugunt" w:hAnsi="Bugunt" w:cs="Tahoma"/>
          <w:b/>
          <w:bCs/>
          <w:sz w:val="24"/>
          <w:szCs w:val="24"/>
        </w:rPr>
      </w:pPr>
      <w:r w:rsidRPr="00011B5C">
        <w:rPr>
          <w:rFonts w:ascii="Bugunt" w:hAnsi="Bugunt" w:cs="Tahoma"/>
          <w:b/>
          <w:bCs/>
          <w:sz w:val="24"/>
          <w:szCs w:val="24"/>
        </w:rPr>
        <w:t>PART I REPRESENTATION</w:t>
      </w:r>
    </w:p>
    <w:p w:rsidR="00011B5C" w:rsidRPr="00011B5C" w:rsidRDefault="00011B5C" w:rsidP="00DF6DC0">
      <w:pPr>
        <w:autoSpaceDE w:val="0"/>
        <w:autoSpaceDN w:val="0"/>
        <w:adjustRightInd w:val="0"/>
        <w:spacing w:after="0" w:line="240" w:lineRule="auto"/>
        <w:jc w:val="both"/>
        <w:rPr>
          <w:rFonts w:ascii="Bugunt" w:hAnsi="Bugunt" w:cs="Tahoma"/>
          <w:b/>
          <w:bCs/>
          <w:sz w:val="24"/>
          <w:szCs w:val="24"/>
        </w:rPr>
      </w:pPr>
    </w:p>
    <w:p w:rsidR="00011B5C" w:rsidRPr="00011B5C" w:rsidRDefault="00AD1EC0" w:rsidP="00011B5C">
      <w:pPr>
        <w:pStyle w:val="ListParagraph"/>
        <w:numPr>
          <w:ilvl w:val="0"/>
          <w:numId w:val="1"/>
        </w:numPr>
        <w:autoSpaceDE w:val="0"/>
        <w:autoSpaceDN w:val="0"/>
        <w:adjustRightInd w:val="0"/>
        <w:spacing w:after="0" w:line="240" w:lineRule="auto"/>
        <w:jc w:val="both"/>
        <w:rPr>
          <w:rFonts w:ascii="Bugunt" w:hAnsi="Bugunt" w:cs="Tahoma"/>
          <w:sz w:val="24"/>
          <w:szCs w:val="24"/>
        </w:rPr>
      </w:pPr>
      <w:r w:rsidRPr="00011B5C">
        <w:rPr>
          <w:rFonts w:ascii="Bugunt" w:hAnsi="Bugunt" w:cs="Tahoma"/>
          <w:sz w:val="24"/>
          <w:szCs w:val="24"/>
        </w:rPr>
        <w:t>Each Member of the Commission shall be represented by one representative who</w:t>
      </w:r>
    </w:p>
    <w:p w:rsidR="00AD1EC0" w:rsidRPr="00011B5C" w:rsidRDefault="00AD1EC0" w:rsidP="00011B5C">
      <w:pPr>
        <w:pStyle w:val="ListParagraph"/>
        <w:autoSpaceDE w:val="0"/>
        <w:autoSpaceDN w:val="0"/>
        <w:adjustRightInd w:val="0"/>
        <w:spacing w:after="0" w:line="240" w:lineRule="auto"/>
        <w:ind w:left="786"/>
        <w:jc w:val="both"/>
        <w:rPr>
          <w:rFonts w:ascii="Bugunt" w:hAnsi="Bugunt" w:cs="Tahoma"/>
          <w:sz w:val="24"/>
          <w:szCs w:val="24"/>
        </w:rPr>
      </w:pPr>
      <w:r w:rsidRPr="00011B5C">
        <w:rPr>
          <w:rFonts w:ascii="Bugunt" w:hAnsi="Bugunt" w:cs="Tahoma"/>
          <w:sz w:val="24"/>
          <w:szCs w:val="24"/>
        </w:rPr>
        <w:t>may</w:t>
      </w:r>
      <w:r w:rsidR="00F919A6" w:rsidRPr="00011B5C">
        <w:rPr>
          <w:rFonts w:ascii="Bugunt" w:hAnsi="Bugunt" w:cs="Tahoma"/>
          <w:sz w:val="24"/>
          <w:szCs w:val="24"/>
        </w:rPr>
        <w:t xml:space="preserve"> </w:t>
      </w:r>
      <w:r w:rsidRPr="00011B5C">
        <w:rPr>
          <w:rFonts w:ascii="Bugunt" w:hAnsi="Bugunt" w:cs="Tahoma"/>
          <w:sz w:val="24"/>
          <w:szCs w:val="24"/>
        </w:rPr>
        <w:t>be accompanied by alternate representatives and advisers</w:t>
      </w:r>
      <w:r w:rsidRPr="00011B5C">
        <w:rPr>
          <w:rFonts w:ascii="Bugunt" w:hAnsi="Bugunt" w:cs="Tahoma"/>
          <w:b/>
          <w:bCs/>
          <w:sz w:val="24"/>
          <w:szCs w:val="24"/>
        </w:rPr>
        <w:t xml:space="preserve">. </w:t>
      </w:r>
      <w:r w:rsidRPr="00011B5C">
        <w:rPr>
          <w:rFonts w:ascii="Bugunt" w:hAnsi="Bugunt" w:cs="Tahoma"/>
          <w:sz w:val="24"/>
          <w:szCs w:val="24"/>
        </w:rPr>
        <w:t>However, at its discretion, the</w:t>
      </w:r>
      <w:r w:rsidR="00F919A6" w:rsidRPr="00011B5C">
        <w:rPr>
          <w:rFonts w:ascii="Bugunt" w:hAnsi="Bugunt" w:cs="Tahoma"/>
          <w:sz w:val="24"/>
          <w:szCs w:val="24"/>
        </w:rPr>
        <w:t xml:space="preserve"> </w:t>
      </w:r>
      <w:r w:rsidRPr="00011B5C">
        <w:rPr>
          <w:rFonts w:ascii="Bugunt" w:hAnsi="Bugunt" w:cs="Tahoma"/>
          <w:sz w:val="24"/>
          <w:szCs w:val="24"/>
        </w:rPr>
        <w:t>Compliance Committee may restrict its deliberations to representatives/heads of</w:t>
      </w:r>
      <w:r w:rsidR="00F919A6" w:rsidRPr="00011B5C">
        <w:rPr>
          <w:rFonts w:ascii="Bugunt" w:hAnsi="Bugunt" w:cs="Tahoma"/>
          <w:sz w:val="24"/>
          <w:szCs w:val="24"/>
        </w:rPr>
        <w:t xml:space="preserve"> </w:t>
      </w:r>
      <w:r w:rsidRPr="00011B5C">
        <w:rPr>
          <w:rFonts w:ascii="Bugunt" w:hAnsi="Bugunt" w:cs="Tahoma"/>
          <w:sz w:val="24"/>
          <w:szCs w:val="24"/>
        </w:rPr>
        <w:t>delegation only, and such other persons that the Compliance Committee may invite.</w:t>
      </w:r>
      <w:bookmarkStart w:id="0" w:name="_GoBack"/>
      <w:bookmarkEnd w:id="0"/>
    </w:p>
    <w:p w:rsidR="00F919A6" w:rsidRPr="00011B5C" w:rsidRDefault="00F919A6" w:rsidP="00DF6DC0">
      <w:pPr>
        <w:autoSpaceDE w:val="0"/>
        <w:autoSpaceDN w:val="0"/>
        <w:adjustRightInd w:val="0"/>
        <w:spacing w:after="0" w:line="240" w:lineRule="auto"/>
        <w:jc w:val="both"/>
        <w:rPr>
          <w:rFonts w:ascii="Bugunt" w:hAnsi="Bugunt" w:cs="Tahoma"/>
          <w:sz w:val="24"/>
          <w:szCs w:val="24"/>
        </w:rPr>
      </w:pPr>
    </w:p>
    <w:p w:rsidR="00AD1EC0" w:rsidRDefault="00AD1EC0" w:rsidP="00DF6DC0">
      <w:pPr>
        <w:autoSpaceDE w:val="0"/>
        <w:autoSpaceDN w:val="0"/>
        <w:adjustRightInd w:val="0"/>
        <w:spacing w:after="0" w:line="240" w:lineRule="auto"/>
        <w:jc w:val="both"/>
        <w:rPr>
          <w:rFonts w:ascii="Bugunt" w:hAnsi="Bugunt" w:cs="Tahoma"/>
          <w:b/>
          <w:bCs/>
          <w:sz w:val="24"/>
          <w:szCs w:val="24"/>
        </w:rPr>
      </w:pPr>
      <w:r w:rsidRPr="00011B5C">
        <w:rPr>
          <w:rFonts w:ascii="Bugunt" w:hAnsi="Bugunt" w:cs="Tahoma"/>
          <w:b/>
          <w:bCs/>
          <w:sz w:val="24"/>
          <w:szCs w:val="24"/>
        </w:rPr>
        <w:t>PART II TAKING OF DECISIONS</w:t>
      </w:r>
    </w:p>
    <w:p w:rsidR="00011B5C" w:rsidRPr="00011B5C" w:rsidRDefault="00011B5C" w:rsidP="00DF6DC0">
      <w:pPr>
        <w:autoSpaceDE w:val="0"/>
        <w:autoSpaceDN w:val="0"/>
        <w:adjustRightInd w:val="0"/>
        <w:spacing w:after="0" w:line="240" w:lineRule="auto"/>
        <w:jc w:val="both"/>
        <w:rPr>
          <w:rFonts w:ascii="Bugunt" w:hAnsi="Bugunt" w:cs="Tahoma"/>
          <w:b/>
          <w:bCs/>
          <w:sz w:val="24"/>
          <w:szCs w:val="24"/>
        </w:rPr>
      </w:pPr>
    </w:p>
    <w:p w:rsidR="00011B5C" w:rsidRPr="00011B5C" w:rsidRDefault="00AD1EC0" w:rsidP="00011B5C">
      <w:pPr>
        <w:pStyle w:val="ListParagraph"/>
        <w:numPr>
          <w:ilvl w:val="0"/>
          <w:numId w:val="1"/>
        </w:numPr>
        <w:tabs>
          <w:tab w:val="left" w:pos="567"/>
          <w:tab w:val="left" w:pos="851"/>
        </w:tabs>
        <w:autoSpaceDE w:val="0"/>
        <w:autoSpaceDN w:val="0"/>
        <w:adjustRightInd w:val="0"/>
        <w:spacing w:after="0" w:line="240" w:lineRule="auto"/>
        <w:jc w:val="both"/>
        <w:rPr>
          <w:rFonts w:ascii="Bugunt" w:hAnsi="Bugunt" w:cs="Tahoma"/>
          <w:sz w:val="24"/>
          <w:szCs w:val="24"/>
        </w:rPr>
      </w:pPr>
      <w:r w:rsidRPr="00011B5C">
        <w:rPr>
          <w:rFonts w:ascii="Bugunt" w:hAnsi="Bugunt" w:cs="Tahoma"/>
          <w:sz w:val="24"/>
          <w:szCs w:val="24"/>
        </w:rPr>
        <w:t>The Chairperson shall put to the Compliance Committee questions and proposals</w:t>
      </w:r>
    </w:p>
    <w:p w:rsidR="00AD1EC0" w:rsidRDefault="00AD1EC0" w:rsidP="00011B5C">
      <w:pPr>
        <w:pStyle w:val="ListParagraph"/>
        <w:tabs>
          <w:tab w:val="left" w:pos="567"/>
          <w:tab w:val="left" w:pos="851"/>
        </w:tabs>
        <w:autoSpaceDE w:val="0"/>
        <w:autoSpaceDN w:val="0"/>
        <w:adjustRightInd w:val="0"/>
        <w:spacing w:after="0" w:line="240" w:lineRule="auto"/>
        <w:ind w:left="786"/>
        <w:jc w:val="both"/>
        <w:rPr>
          <w:rFonts w:ascii="Bugunt" w:hAnsi="Bugunt" w:cs="Tahoma"/>
          <w:sz w:val="24"/>
          <w:szCs w:val="24"/>
        </w:rPr>
      </w:pPr>
      <w:r w:rsidRPr="00011B5C">
        <w:rPr>
          <w:rFonts w:ascii="Bugunt" w:hAnsi="Bugunt" w:cs="Tahoma"/>
          <w:sz w:val="24"/>
          <w:szCs w:val="24"/>
        </w:rPr>
        <w:t xml:space="preserve"> to be</w:t>
      </w:r>
      <w:r w:rsidR="00F919A6" w:rsidRPr="00011B5C">
        <w:rPr>
          <w:rFonts w:ascii="Bugunt" w:hAnsi="Bugunt" w:cs="Tahoma"/>
          <w:sz w:val="24"/>
          <w:szCs w:val="24"/>
        </w:rPr>
        <w:t xml:space="preserve"> </w:t>
      </w:r>
      <w:r w:rsidRPr="00011B5C">
        <w:rPr>
          <w:rFonts w:ascii="Bugunt" w:hAnsi="Bugunt" w:cs="Tahoma"/>
          <w:sz w:val="24"/>
          <w:szCs w:val="24"/>
        </w:rPr>
        <w:t>recommended to the Commission. The recommendations shall be taken according to the</w:t>
      </w:r>
      <w:r w:rsidR="00F919A6" w:rsidRPr="00011B5C">
        <w:rPr>
          <w:rFonts w:ascii="Bugunt" w:hAnsi="Bugunt" w:cs="Tahoma"/>
          <w:sz w:val="24"/>
          <w:szCs w:val="24"/>
        </w:rPr>
        <w:t xml:space="preserve"> </w:t>
      </w:r>
      <w:r w:rsidRPr="00011B5C">
        <w:rPr>
          <w:rFonts w:ascii="Bugunt" w:hAnsi="Bugunt" w:cs="Tahoma"/>
          <w:sz w:val="24"/>
          <w:szCs w:val="24"/>
        </w:rPr>
        <w:t>following provisions:</w:t>
      </w:r>
    </w:p>
    <w:p w:rsidR="00011B5C" w:rsidRPr="00011B5C" w:rsidRDefault="00011B5C" w:rsidP="00011B5C">
      <w:pPr>
        <w:pStyle w:val="ListParagraph"/>
        <w:tabs>
          <w:tab w:val="left" w:pos="567"/>
          <w:tab w:val="left" w:pos="851"/>
        </w:tabs>
        <w:autoSpaceDE w:val="0"/>
        <w:autoSpaceDN w:val="0"/>
        <w:adjustRightInd w:val="0"/>
        <w:spacing w:after="0" w:line="240" w:lineRule="auto"/>
        <w:ind w:left="786"/>
        <w:jc w:val="both"/>
        <w:rPr>
          <w:rFonts w:ascii="Bugunt" w:hAnsi="Bugunt" w:cs="Tahoma"/>
          <w:sz w:val="24"/>
          <w:szCs w:val="24"/>
        </w:rPr>
      </w:pPr>
    </w:p>
    <w:p w:rsidR="00AD1EC0" w:rsidRDefault="00AD1EC0" w:rsidP="00A268E5">
      <w:pPr>
        <w:pStyle w:val="ListParagraph"/>
        <w:numPr>
          <w:ilvl w:val="0"/>
          <w:numId w:val="2"/>
        </w:numPr>
        <w:autoSpaceDE w:val="0"/>
        <w:autoSpaceDN w:val="0"/>
        <w:adjustRightInd w:val="0"/>
        <w:spacing w:after="0" w:line="240" w:lineRule="auto"/>
        <w:ind w:left="1134" w:hanging="283"/>
        <w:jc w:val="both"/>
        <w:rPr>
          <w:rFonts w:ascii="Bugunt" w:hAnsi="Bugunt" w:cs="Tahoma"/>
          <w:sz w:val="24"/>
          <w:szCs w:val="24"/>
        </w:rPr>
      </w:pPr>
      <w:r w:rsidRPr="00011B5C">
        <w:rPr>
          <w:rFonts w:ascii="Bugunt" w:hAnsi="Bugunt" w:cs="Tahoma"/>
          <w:sz w:val="24"/>
          <w:szCs w:val="24"/>
        </w:rPr>
        <w:t>Recommendations of the Compliance Committee on matters of substance shall</w:t>
      </w:r>
      <w:r w:rsidR="00A268E5">
        <w:rPr>
          <w:rFonts w:ascii="Bugunt" w:hAnsi="Bugunt" w:cs="Tahoma"/>
          <w:sz w:val="24"/>
          <w:szCs w:val="24"/>
        </w:rPr>
        <w:t xml:space="preserve"> </w:t>
      </w:r>
      <w:r w:rsidRPr="00A268E5">
        <w:rPr>
          <w:rFonts w:ascii="Bugunt" w:hAnsi="Bugunt" w:cs="Tahoma"/>
          <w:sz w:val="24"/>
          <w:szCs w:val="24"/>
        </w:rPr>
        <w:t>be</w:t>
      </w:r>
      <w:r w:rsidR="00F919A6" w:rsidRPr="00A268E5">
        <w:rPr>
          <w:rFonts w:ascii="Bugunt" w:hAnsi="Bugunt" w:cs="Tahoma"/>
          <w:sz w:val="24"/>
          <w:szCs w:val="24"/>
        </w:rPr>
        <w:t xml:space="preserve"> </w:t>
      </w:r>
      <w:r w:rsidRPr="00A268E5">
        <w:rPr>
          <w:rFonts w:ascii="Bugunt" w:hAnsi="Bugunt" w:cs="Tahoma"/>
          <w:sz w:val="24"/>
          <w:szCs w:val="24"/>
        </w:rPr>
        <w:t>taken by consensus. The question of whether a matter is one of substance shall be</w:t>
      </w:r>
      <w:r w:rsidR="00F919A6" w:rsidRPr="00A268E5">
        <w:rPr>
          <w:rFonts w:ascii="Bugunt" w:hAnsi="Bugunt" w:cs="Tahoma"/>
          <w:sz w:val="24"/>
          <w:szCs w:val="24"/>
        </w:rPr>
        <w:t xml:space="preserve"> </w:t>
      </w:r>
      <w:r w:rsidRPr="00A268E5">
        <w:rPr>
          <w:rFonts w:ascii="Bugunt" w:hAnsi="Bugunt" w:cs="Tahoma"/>
          <w:sz w:val="24"/>
          <w:szCs w:val="24"/>
        </w:rPr>
        <w:t>treated as a matter of substance.</w:t>
      </w:r>
    </w:p>
    <w:p w:rsidR="00A268E5" w:rsidRPr="00A268E5" w:rsidRDefault="00A268E5" w:rsidP="00A268E5">
      <w:pPr>
        <w:pStyle w:val="ListParagraph"/>
        <w:autoSpaceDE w:val="0"/>
        <w:autoSpaceDN w:val="0"/>
        <w:adjustRightInd w:val="0"/>
        <w:spacing w:after="0" w:line="240" w:lineRule="auto"/>
        <w:ind w:left="1134"/>
        <w:jc w:val="both"/>
        <w:rPr>
          <w:rFonts w:ascii="Bugunt" w:hAnsi="Bugunt" w:cs="Tahoma"/>
          <w:sz w:val="24"/>
          <w:szCs w:val="24"/>
        </w:rPr>
      </w:pPr>
    </w:p>
    <w:p w:rsidR="00011B5C" w:rsidRPr="00011B5C" w:rsidRDefault="00AD1EC0" w:rsidP="00A268E5">
      <w:pPr>
        <w:pStyle w:val="ListParagraph"/>
        <w:numPr>
          <w:ilvl w:val="0"/>
          <w:numId w:val="2"/>
        </w:numPr>
        <w:autoSpaceDE w:val="0"/>
        <w:autoSpaceDN w:val="0"/>
        <w:adjustRightInd w:val="0"/>
        <w:spacing w:after="0" w:line="240" w:lineRule="auto"/>
        <w:ind w:left="1134" w:hanging="283"/>
        <w:jc w:val="both"/>
        <w:rPr>
          <w:rFonts w:ascii="Bugunt" w:hAnsi="Bugunt" w:cs="Tahoma"/>
          <w:sz w:val="24"/>
          <w:szCs w:val="24"/>
        </w:rPr>
      </w:pPr>
      <w:r w:rsidRPr="00011B5C">
        <w:rPr>
          <w:rFonts w:ascii="Bugunt" w:hAnsi="Bugunt" w:cs="Tahoma"/>
          <w:sz w:val="24"/>
          <w:szCs w:val="24"/>
        </w:rPr>
        <w:t xml:space="preserve">Recommendations </w:t>
      </w:r>
      <w:r w:rsidR="00CC55A3">
        <w:rPr>
          <w:rFonts w:ascii="Bugunt" w:hAnsi="Bugunt" w:cs="Tahoma"/>
          <w:sz w:val="24"/>
          <w:szCs w:val="24"/>
        </w:rPr>
        <w:t xml:space="preserve"> </w:t>
      </w:r>
      <w:r w:rsidRPr="00011B5C">
        <w:rPr>
          <w:rFonts w:ascii="Bugunt" w:hAnsi="Bugunt" w:cs="Tahoma"/>
          <w:sz w:val="24"/>
          <w:szCs w:val="24"/>
        </w:rPr>
        <w:t>on</w:t>
      </w:r>
      <w:r w:rsidR="00CC55A3">
        <w:rPr>
          <w:rFonts w:ascii="Bugunt" w:hAnsi="Bugunt" w:cs="Tahoma"/>
          <w:sz w:val="24"/>
          <w:szCs w:val="24"/>
        </w:rPr>
        <w:t xml:space="preserve"> </w:t>
      </w:r>
      <w:r w:rsidRPr="00011B5C">
        <w:rPr>
          <w:rFonts w:ascii="Bugunt" w:hAnsi="Bugunt" w:cs="Tahoma"/>
          <w:sz w:val="24"/>
          <w:szCs w:val="24"/>
        </w:rPr>
        <w:t xml:space="preserve"> matters other</w:t>
      </w:r>
      <w:r w:rsidR="00CC55A3">
        <w:rPr>
          <w:rFonts w:ascii="Bugunt" w:hAnsi="Bugunt" w:cs="Tahoma"/>
          <w:sz w:val="24"/>
          <w:szCs w:val="24"/>
        </w:rPr>
        <w:t xml:space="preserve"> </w:t>
      </w:r>
      <w:r w:rsidRPr="00011B5C">
        <w:rPr>
          <w:rFonts w:ascii="Bugunt" w:hAnsi="Bugunt" w:cs="Tahoma"/>
          <w:sz w:val="24"/>
          <w:szCs w:val="24"/>
        </w:rPr>
        <w:t xml:space="preserve"> than</w:t>
      </w:r>
      <w:r w:rsidR="00CC55A3">
        <w:rPr>
          <w:rFonts w:ascii="Bugunt" w:hAnsi="Bugunt" w:cs="Tahoma"/>
          <w:sz w:val="24"/>
          <w:szCs w:val="24"/>
        </w:rPr>
        <w:t xml:space="preserve"> </w:t>
      </w:r>
      <w:r w:rsidRPr="00011B5C">
        <w:rPr>
          <w:rFonts w:ascii="Bugunt" w:hAnsi="Bugunt" w:cs="Tahoma"/>
          <w:sz w:val="24"/>
          <w:szCs w:val="24"/>
        </w:rPr>
        <w:t xml:space="preserve"> those referred to in paragraph (a)</w:t>
      </w:r>
    </w:p>
    <w:p w:rsidR="00AD1EC0" w:rsidRPr="00011B5C" w:rsidRDefault="00AD1EC0" w:rsidP="00A268E5">
      <w:pPr>
        <w:pStyle w:val="ListParagraph"/>
        <w:autoSpaceDE w:val="0"/>
        <w:autoSpaceDN w:val="0"/>
        <w:adjustRightInd w:val="0"/>
        <w:spacing w:after="0" w:line="240" w:lineRule="auto"/>
        <w:ind w:left="1134" w:hanging="283"/>
        <w:jc w:val="both"/>
        <w:rPr>
          <w:rFonts w:ascii="Bugunt" w:hAnsi="Bugunt" w:cs="Tahoma"/>
          <w:sz w:val="24"/>
          <w:szCs w:val="24"/>
        </w:rPr>
      </w:pPr>
      <w:r w:rsidRPr="00011B5C">
        <w:rPr>
          <w:rFonts w:ascii="Bugunt" w:hAnsi="Bugunt" w:cs="Tahoma"/>
          <w:sz w:val="24"/>
          <w:szCs w:val="24"/>
        </w:rPr>
        <w:t xml:space="preserve"> </w:t>
      </w:r>
      <w:r w:rsidR="00A268E5">
        <w:rPr>
          <w:rFonts w:ascii="Bugunt" w:hAnsi="Bugunt" w:cs="Tahoma"/>
          <w:sz w:val="24"/>
          <w:szCs w:val="24"/>
        </w:rPr>
        <w:t xml:space="preserve">     </w:t>
      </w:r>
      <w:r w:rsidRPr="00011B5C">
        <w:rPr>
          <w:rFonts w:ascii="Bugunt" w:hAnsi="Bugunt" w:cs="Tahoma"/>
          <w:sz w:val="24"/>
          <w:szCs w:val="24"/>
        </w:rPr>
        <w:t>above</w:t>
      </w:r>
      <w:r w:rsidR="00DF6DC0" w:rsidRPr="00011B5C">
        <w:rPr>
          <w:rFonts w:ascii="Bugunt" w:hAnsi="Bugunt" w:cs="Tahoma"/>
          <w:sz w:val="24"/>
          <w:szCs w:val="24"/>
        </w:rPr>
        <w:t xml:space="preserve"> </w:t>
      </w:r>
      <w:r w:rsidRPr="00011B5C">
        <w:rPr>
          <w:rFonts w:ascii="Bugunt" w:hAnsi="Bugunt" w:cs="Tahoma"/>
          <w:sz w:val="24"/>
          <w:szCs w:val="24"/>
        </w:rPr>
        <w:t>shall be taken by a simple majority of the Members of the Compliance Committee</w:t>
      </w:r>
      <w:r w:rsidR="00DF6DC0" w:rsidRPr="00011B5C">
        <w:rPr>
          <w:rFonts w:ascii="Bugunt" w:hAnsi="Bugunt" w:cs="Tahoma"/>
          <w:sz w:val="24"/>
          <w:szCs w:val="24"/>
        </w:rPr>
        <w:t xml:space="preserve"> </w:t>
      </w:r>
      <w:r w:rsidRPr="00011B5C">
        <w:rPr>
          <w:rFonts w:ascii="Bugunt" w:hAnsi="Bugunt" w:cs="Tahoma"/>
          <w:sz w:val="24"/>
          <w:szCs w:val="24"/>
        </w:rPr>
        <w:t>present and voting.</w:t>
      </w:r>
    </w:p>
    <w:p w:rsidR="00DF6DC0" w:rsidRPr="00011B5C" w:rsidRDefault="00DF6DC0" w:rsidP="00DF6DC0">
      <w:pPr>
        <w:autoSpaceDE w:val="0"/>
        <w:autoSpaceDN w:val="0"/>
        <w:adjustRightInd w:val="0"/>
        <w:spacing w:after="0" w:line="240" w:lineRule="auto"/>
        <w:ind w:left="180"/>
        <w:jc w:val="both"/>
        <w:rPr>
          <w:rFonts w:ascii="Bugunt" w:hAnsi="Bugunt" w:cs="Tahoma"/>
          <w:sz w:val="24"/>
          <w:szCs w:val="24"/>
        </w:rPr>
      </w:pPr>
    </w:p>
    <w:p w:rsidR="00011B5C" w:rsidRPr="00011B5C" w:rsidRDefault="00AD1EC0" w:rsidP="00011B5C">
      <w:pPr>
        <w:pStyle w:val="ListParagraph"/>
        <w:numPr>
          <w:ilvl w:val="0"/>
          <w:numId w:val="1"/>
        </w:numPr>
        <w:tabs>
          <w:tab w:val="left" w:pos="851"/>
        </w:tabs>
        <w:autoSpaceDE w:val="0"/>
        <w:autoSpaceDN w:val="0"/>
        <w:adjustRightInd w:val="0"/>
        <w:spacing w:after="0" w:line="240" w:lineRule="auto"/>
        <w:jc w:val="both"/>
        <w:rPr>
          <w:rFonts w:ascii="Bugunt" w:hAnsi="Bugunt" w:cs="Tahoma"/>
          <w:sz w:val="24"/>
          <w:szCs w:val="24"/>
        </w:rPr>
      </w:pPr>
      <w:r w:rsidRPr="00011B5C">
        <w:rPr>
          <w:rFonts w:ascii="Bugunt" w:hAnsi="Bugunt" w:cs="Tahoma"/>
          <w:sz w:val="24"/>
          <w:szCs w:val="24"/>
        </w:rPr>
        <w:t>At</w:t>
      </w:r>
      <w:r w:rsidR="00CC55A3">
        <w:rPr>
          <w:rFonts w:ascii="Bugunt" w:hAnsi="Bugunt" w:cs="Tahoma"/>
          <w:sz w:val="24"/>
          <w:szCs w:val="24"/>
        </w:rPr>
        <w:t xml:space="preserve"> </w:t>
      </w:r>
      <w:r w:rsidRPr="00011B5C">
        <w:rPr>
          <w:rFonts w:ascii="Bugunt" w:hAnsi="Bugunt" w:cs="Tahoma"/>
          <w:sz w:val="24"/>
          <w:szCs w:val="24"/>
        </w:rPr>
        <w:t xml:space="preserve"> a</w:t>
      </w:r>
      <w:r w:rsidR="00CC55A3">
        <w:rPr>
          <w:rFonts w:ascii="Bugunt" w:hAnsi="Bugunt" w:cs="Tahoma"/>
          <w:sz w:val="24"/>
          <w:szCs w:val="24"/>
        </w:rPr>
        <w:t xml:space="preserve"> </w:t>
      </w:r>
      <w:r w:rsidRPr="00011B5C">
        <w:rPr>
          <w:rFonts w:ascii="Bugunt" w:hAnsi="Bugunt" w:cs="Tahoma"/>
          <w:sz w:val="24"/>
          <w:szCs w:val="24"/>
        </w:rPr>
        <w:t xml:space="preserve"> meeting</w:t>
      </w:r>
      <w:r w:rsidR="00CC55A3">
        <w:rPr>
          <w:rFonts w:ascii="Bugunt" w:hAnsi="Bugunt" w:cs="Tahoma"/>
          <w:sz w:val="24"/>
          <w:szCs w:val="24"/>
        </w:rPr>
        <w:t xml:space="preserve"> </w:t>
      </w:r>
      <w:r w:rsidRPr="00011B5C">
        <w:rPr>
          <w:rFonts w:ascii="Bugunt" w:hAnsi="Bugunt" w:cs="Tahoma"/>
          <w:sz w:val="24"/>
          <w:szCs w:val="24"/>
        </w:rPr>
        <w:t xml:space="preserve"> of</w:t>
      </w:r>
      <w:r w:rsidR="00CC55A3">
        <w:rPr>
          <w:rFonts w:ascii="Bugunt" w:hAnsi="Bugunt" w:cs="Tahoma"/>
          <w:sz w:val="24"/>
          <w:szCs w:val="24"/>
        </w:rPr>
        <w:t xml:space="preserve"> </w:t>
      </w:r>
      <w:r w:rsidRPr="00011B5C">
        <w:rPr>
          <w:rFonts w:ascii="Bugunt" w:hAnsi="Bugunt" w:cs="Tahoma"/>
          <w:sz w:val="24"/>
          <w:szCs w:val="24"/>
        </w:rPr>
        <w:t xml:space="preserve"> the</w:t>
      </w:r>
      <w:r w:rsidR="00CC55A3">
        <w:rPr>
          <w:rFonts w:ascii="Bugunt" w:hAnsi="Bugunt" w:cs="Tahoma"/>
          <w:sz w:val="24"/>
          <w:szCs w:val="24"/>
        </w:rPr>
        <w:t xml:space="preserve"> </w:t>
      </w:r>
      <w:r w:rsidRPr="00011B5C">
        <w:rPr>
          <w:rFonts w:ascii="Bugunt" w:hAnsi="Bugunt" w:cs="Tahoma"/>
          <w:sz w:val="24"/>
          <w:szCs w:val="24"/>
        </w:rPr>
        <w:t xml:space="preserve"> Compliance</w:t>
      </w:r>
      <w:r w:rsidR="00CC55A3">
        <w:rPr>
          <w:rFonts w:ascii="Bugunt" w:hAnsi="Bugunt" w:cs="Tahoma"/>
          <w:sz w:val="24"/>
          <w:szCs w:val="24"/>
        </w:rPr>
        <w:t xml:space="preserve"> </w:t>
      </w:r>
      <w:r w:rsidRPr="00011B5C">
        <w:rPr>
          <w:rFonts w:ascii="Bugunt" w:hAnsi="Bugunt" w:cs="Tahoma"/>
          <w:sz w:val="24"/>
          <w:szCs w:val="24"/>
        </w:rPr>
        <w:t xml:space="preserve"> Committee, </w:t>
      </w:r>
      <w:r w:rsidR="00CC55A3">
        <w:rPr>
          <w:rFonts w:ascii="Bugunt" w:hAnsi="Bugunt" w:cs="Tahoma"/>
          <w:sz w:val="24"/>
          <w:szCs w:val="24"/>
        </w:rPr>
        <w:t xml:space="preserve"> </w:t>
      </w:r>
      <w:r w:rsidRPr="00011B5C">
        <w:rPr>
          <w:rFonts w:ascii="Bugunt" w:hAnsi="Bugunt" w:cs="Tahoma"/>
          <w:sz w:val="24"/>
          <w:szCs w:val="24"/>
        </w:rPr>
        <w:t>unless</w:t>
      </w:r>
      <w:r w:rsidR="00CC55A3">
        <w:rPr>
          <w:rFonts w:ascii="Bugunt" w:hAnsi="Bugunt" w:cs="Tahoma"/>
          <w:sz w:val="24"/>
          <w:szCs w:val="24"/>
        </w:rPr>
        <w:t xml:space="preserve"> </w:t>
      </w:r>
      <w:r w:rsidRPr="00011B5C">
        <w:rPr>
          <w:rFonts w:ascii="Bugunt" w:hAnsi="Bugunt" w:cs="Tahoma"/>
          <w:sz w:val="24"/>
          <w:szCs w:val="24"/>
        </w:rPr>
        <w:t xml:space="preserve"> it</w:t>
      </w:r>
      <w:r w:rsidR="00CC55A3">
        <w:rPr>
          <w:rFonts w:ascii="Bugunt" w:hAnsi="Bugunt" w:cs="Tahoma"/>
          <w:sz w:val="24"/>
          <w:szCs w:val="24"/>
        </w:rPr>
        <w:t xml:space="preserve"> </w:t>
      </w:r>
      <w:r w:rsidRPr="00011B5C">
        <w:rPr>
          <w:rFonts w:ascii="Bugunt" w:hAnsi="Bugunt" w:cs="Tahoma"/>
          <w:sz w:val="24"/>
          <w:szCs w:val="24"/>
        </w:rPr>
        <w:t xml:space="preserve"> decides</w:t>
      </w:r>
      <w:r w:rsidR="00CC55A3">
        <w:rPr>
          <w:rFonts w:ascii="Bugunt" w:hAnsi="Bugunt" w:cs="Tahoma"/>
          <w:sz w:val="24"/>
          <w:szCs w:val="24"/>
        </w:rPr>
        <w:t xml:space="preserve"> </w:t>
      </w:r>
      <w:r w:rsidRPr="00011B5C">
        <w:rPr>
          <w:rFonts w:ascii="Bugunt" w:hAnsi="Bugunt" w:cs="Tahoma"/>
          <w:sz w:val="24"/>
          <w:szCs w:val="24"/>
        </w:rPr>
        <w:t xml:space="preserve"> otherwise,</w:t>
      </w:r>
      <w:r w:rsidR="00CC55A3">
        <w:rPr>
          <w:rFonts w:ascii="Bugunt" w:hAnsi="Bugunt" w:cs="Tahoma"/>
          <w:sz w:val="24"/>
          <w:szCs w:val="24"/>
        </w:rPr>
        <w:t xml:space="preserve"> </w:t>
      </w:r>
      <w:r w:rsidRPr="00011B5C">
        <w:rPr>
          <w:rFonts w:ascii="Bugunt" w:hAnsi="Bugunt" w:cs="Tahoma"/>
          <w:sz w:val="24"/>
          <w:szCs w:val="24"/>
        </w:rPr>
        <w:t xml:space="preserve"> the</w:t>
      </w:r>
    </w:p>
    <w:p w:rsidR="00AD1EC0" w:rsidRPr="00011B5C" w:rsidRDefault="00AD1EC0" w:rsidP="005D4C60">
      <w:pPr>
        <w:pStyle w:val="ListParagraph"/>
        <w:tabs>
          <w:tab w:val="left" w:pos="786"/>
          <w:tab w:val="left" w:pos="851"/>
        </w:tabs>
        <w:autoSpaceDE w:val="0"/>
        <w:autoSpaceDN w:val="0"/>
        <w:adjustRightInd w:val="0"/>
        <w:spacing w:after="0" w:line="240" w:lineRule="auto"/>
        <w:ind w:left="786"/>
        <w:jc w:val="both"/>
        <w:rPr>
          <w:rFonts w:ascii="Bugunt" w:hAnsi="Bugunt" w:cs="Tahoma"/>
          <w:sz w:val="24"/>
          <w:szCs w:val="24"/>
        </w:rPr>
      </w:pPr>
      <w:r w:rsidRPr="00011B5C">
        <w:rPr>
          <w:rFonts w:ascii="Bugunt" w:hAnsi="Bugunt" w:cs="Tahoma"/>
          <w:sz w:val="24"/>
          <w:szCs w:val="24"/>
        </w:rPr>
        <w:t>Compliance Committee shall not discuss or take a decision on any item that has not been</w:t>
      </w:r>
      <w:r w:rsidR="00F919A6" w:rsidRPr="00011B5C">
        <w:rPr>
          <w:rFonts w:ascii="Bugunt" w:hAnsi="Bugunt" w:cs="Tahoma"/>
          <w:sz w:val="24"/>
          <w:szCs w:val="24"/>
        </w:rPr>
        <w:t xml:space="preserve"> </w:t>
      </w:r>
      <w:r w:rsidRPr="00011B5C">
        <w:rPr>
          <w:rFonts w:ascii="Bugunt" w:hAnsi="Bugunt" w:cs="Tahoma"/>
          <w:sz w:val="24"/>
          <w:szCs w:val="24"/>
        </w:rPr>
        <w:t>included in the provisional agenda for the meeting in accordance with Part IV of these</w:t>
      </w:r>
      <w:r w:rsidR="00F919A6" w:rsidRPr="00011B5C">
        <w:rPr>
          <w:rFonts w:ascii="Bugunt" w:hAnsi="Bugunt" w:cs="Tahoma"/>
          <w:sz w:val="24"/>
          <w:szCs w:val="24"/>
        </w:rPr>
        <w:t xml:space="preserve"> </w:t>
      </w:r>
      <w:r w:rsidRPr="00011B5C">
        <w:rPr>
          <w:rFonts w:ascii="Bugunt" w:hAnsi="Bugunt" w:cs="Tahoma"/>
          <w:sz w:val="24"/>
          <w:szCs w:val="24"/>
        </w:rPr>
        <w:t>Rules.</w:t>
      </w:r>
    </w:p>
    <w:p w:rsidR="00DF6DC0" w:rsidRPr="00011B5C" w:rsidRDefault="00DF6DC0" w:rsidP="00DF6DC0">
      <w:pPr>
        <w:autoSpaceDE w:val="0"/>
        <w:autoSpaceDN w:val="0"/>
        <w:adjustRightInd w:val="0"/>
        <w:spacing w:after="0" w:line="240" w:lineRule="auto"/>
        <w:jc w:val="both"/>
        <w:rPr>
          <w:rFonts w:ascii="Bugunt" w:hAnsi="Bugunt" w:cs="Tahoma"/>
          <w:sz w:val="24"/>
          <w:szCs w:val="24"/>
        </w:rPr>
      </w:pPr>
    </w:p>
    <w:p w:rsidR="00875510" w:rsidRPr="00875510" w:rsidRDefault="00AD1EC0" w:rsidP="00875510">
      <w:pPr>
        <w:pStyle w:val="ListParagraph"/>
        <w:numPr>
          <w:ilvl w:val="0"/>
          <w:numId w:val="1"/>
        </w:numPr>
        <w:autoSpaceDE w:val="0"/>
        <w:autoSpaceDN w:val="0"/>
        <w:adjustRightInd w:val="0"/>
        <w:spacing w:after="0" w:line="240" w:lineRule="auto"/>
        <w:jc w:val="both"/>
        <w:rPr>
          <w:rFonts w:ascii="Bugunt" w:hAnsi="Bugunt" w:cs="Tahoma"/>
          <w:sz w:val="24"/>
          <w:szCs w:val="24"/>
        </w:rPr>
      </w:pPr>
      <w:r w:rsidRPr="00875510">
        <w:rPr>
          <w:rFonts w:ascii="Bugunt" w:hAnsi="Bugunt" w:cs="Tahoma"/>
          <w:sz w:val="24"/>
          <w:szCs w:val="24"/>
        </w:rPr>
        <w:t>When necessary, the taking of decisions and votes on</w:t>
      </w:r>
      <w:r w:rsidR="00CC55A3">
        <w:rPr>
          <w:rFonts w:ascii="Bugunt" w:hAnsi="Bugunt" w:cs="Tahoma"/>
          <w:sz w:val="24"/>
          <w:szCs w:val="24"/>
        </w:rPr>
        <w:t xml:space="preserve"> </w:t>
      </w:r>
      <w:r w:rsidRPr="00875510">
        <w:rPr>
          <w:rFonts w:ascii="Bugunt" w:hAnsi="Bugunt" w:cs="Tahoma"/>
          <w:sz w:val="24"/>
          <w:szCs w:val="24"/>
        </w:rPr>
        <w:t xml:space="preserve"> any proposal </w:t>
      </w:r>
      <w:r w:rsidR="00CC55A3">
        <w:rPr>
          <w:rFonts w:ascii="Bugunt" w:hAnsi="Bugunt" w:cs="Tahoma"/>
          <w:sz w:val="24"/>
          <w:szCs w:val="24"/>
        </w:rPr>
        <w:t xml:space="preserve"> </w:t>
      </w:r>
      <w:r w:rsidRPr="00875510">
        <w:rPr>
          <w:rFonts w:ascii="Bugunt" w:hAnsi="Bugunt" w:cs="Tahoma"/>
          <w:sz w:val="24"/>
          <w:szCs w:val="24"/>
        </w:rPr>
        <w:t>made during</w:t>
      </w:r>
    </w:p>
    <w:p w:rsidR="00AD1EC0" w:rsidRDefault="00AD1EC0" w:rsidP="00875510">
      <w:pPr>
        <w:pStyle w:val="ListParagraph"/>
        <w:autoSpaceDE w:val="0"/>
        <w:autoSpaceDN w:val="0"/>
        <w:adjustRightInd w:val="0"/>
        <w:spacing w:after="0" w:line="240" w:lineRule="auto"/>
        <w:ind w:left="786"/>
        <w:jc w:val="both"/>
        <w:rPr>
          <w:rFonts w:ascii="Bugunt" w:hAnsi="Bugunt" w:cs="Tahoma"/>
          <w:sz w:val="24"/>
          <w:szCs w:val="24"/>
        </w:rPr>
      </w:pPr>
      <w:r w:rsidRPr="00875510">
        <w:rPr>
          <w:rFonts w:ascii="Bugunt" w:hAnsi="Bugunt" w:cs="Tahoma"/>
          <w:sz w:val="24"/>
          <w:szCs w:val="24"/>
        </w:rPr>
        <w:t>the</w:t>
      </w:r>
      <w:r w:rsidR="00F919A6" w:rsidRPr="00875510">
        <w:rPr>
          <w:rFonts w:ascii="Bugunt" w:hAnsi="Bugunt" w:cs="Tahoma"/>
          <w:sz w:val="24"/>
          <w:szCs w:val="24"/>
        </w:rPr>
        <w:t xml:space="preserve"> </w:t>
      </w:r>
      <w:r w:rsidRPr="00875510">
        <w:rPr>
          <w:rFonts w:ascii="Bugunt" w:hAnsi="Bugunt" w:cs="Tahoma"/>
          <w:sz w:val="24"/>
          <w:szCs w:val="24"/>
        </w:rPr>
        <w:t xml:space="preserve">period </w:t>
      </w:r>
      <w:r w:rsidR="00DF6DC0" w:rsidRPr="00875510">
        <w:rPr>
          <w:rFonts w:ascii="Bugunt" w:hAnsi="Bugunt" w:cs="Tahoma"/>
          <w:sz w:val="24"/>
          <w:szCs w:val="24"/>
        </w:rPr>
        <w:t>b</w:t>
      </w:r>
      <w:r w:rsidRPr="00875510">
        <w:rPr>
          <w:rFonts w:ascii="Bugunt" w:hAnsi="Bugunt" w:cs="Tahoma"/>
          <w:sz w:val="24"/>
          <w:szCs w:val="24"/>
        </w:rPr>
        <w:t>etween meetings may be carried out by post or by other means of textual</w:t>
      </w:r>
      <w:r w:rsidR="00DF6DC0" w:rsidRPr="00875510">
        <w:rPr>
          <w:rFonts w:ascii="Bugunt" w:hAnsi="Bugunt" w:cs="Tahoma"/>
          <w:sz w:val="24"/>
          <w:szCs w:val="24"/>
        </w:rPr>
        <w:t xml:space="preserve"> </w:t>
      </w:r>
      <w:r w:rsidRPr="00875510">
        <w:rPr>
          <w:rFonts w:ascii="Bugunt" w:hAnsi="Bugunt" w:cs="Tahoma"/>
          <w:sz w:val="24"/>
          <w:szCs w:val="24"/>
        </w:rPr>
        <w:t>communication.</w:t>
      </w:r>
    </w:p>
    <w:p w:rsidR="00875510" w:rsidRPr="00875510" w:rsidRDefault="00875510" w:rsidP="00875510">
      <w:pPr>
        <w:pStyle w:val="ListParagraph"/>
        <w:autoSpaceDE w:val="0"/>
        <w:autoSpaceDN w:val="0"/>
        <w:adjustRightInd w:val="0"/>
        <w:spacing w:after="0" w:line="240" w:lineRule="auto"/>
        <w:ind w:left="786"/>
        <w:jc w:val="both"/>
        <w:rPr>
          <w:rFonts w:ascii="Bugunt" w:hAnsi="Bugunt" w:cs="Tahoma"/>
          <w:sz w:val="24"/>
          <w:szCs w:val="24"/>
        </w:rPr>
      </w:pPr>
    </w:p>
    <w:p w:rsidR="00AD1EC0" w:rsidRDefault="00AD1EC0" w:rsidP="0018030C">
      <w:pPr>
        <w:pStyle w:val="ListParagraph"/>
        <w:numPr>
          <w:ilvl w:val="0"/>
          <w:numId w:val="3"/>
        </w:numPr>
        <w:tabs>
          <w:tab w:val="left" w:pos="1985"/>
        </w:tabs>
        <w:autoSpaceDE w:val="0"/>
        <w:autoSpaceDN w:val="0"/>
        <w:adjustRightInd w:val="0"/>
        <w:spacing w:after="0" w:line="240" w:lineRule="auto"/>
        <w:ind w:left="1134" w:hanging="283"/>
        <w:jc w:val="both"/>
        <w:rPr>
          <w:rFonts w:ascii="Bugunt" w:hAnsi="Bugunt" w:cs="Tahoma"/>
          <w:sz w:val="24"/>
          <w:szCs w:val="24"/>
        </w:rPr>
      </w:pPr>
      <w:r w:rsidRPr="00CC55A3">
        <w:rPr>
          <w:rFonts w:ascii="Bugunt" w:hAnsi="Bugunt" w:cs="Tahoma"/>
          <w:sz w:val="24"/>
          <w:szCs w:val="24"/>
        </w:rPr>
        <w:t xml:space="preserve">The Chairperson or a Member </w:t>
      </w:r>
      <w:r w:rsidR="00F72A39" w:rsidRPr="00CC55A3">
        <w:rPr>
          <w:rFonts w:ascii="Bugunt" w:hAnsi="Bugunt" w:cs="Tahoma"/>
          <w:sz w:val="24"/>
          <w:szCs w:val="24"/>
        </w:rPr>
        <w:t xml:space="preserve">which requests the application </w:t>
      </w:r>
      <w:r w:rsidRPr="00CC55A3">
        <w:rPr>
          <w:rFonts w:ascii="Bugunt" w:hAnsi="Bugunt" w:cs="Tahoma"/>
          <w:sz w:val="24"/>
          <w:szCs w:val="24"/>
        </w:rPr>
        <w:t>of the procedure</w:t>
      </w:r>
      <w:r w:rsidR="00DF6DC0" w:rsidRPr="00CC55A3">
        <w:rPr>
          <w:rFonts w:ascii="Bugunt" w:hAnsi="Bugunt" w:cs="Tahoma"/>
          <w:sz w:val="24"/>
          <w:szCs w:val="24"/>
        </w:rPr>
        <w:t xml:space="preserve"> </w:t>
      </w:r>
      <w:r w:rsidRPr="00CC55A3">
        <w:rPr>
          <w:rFonts w:ascii="Bugunt" w:hAnsi="Bugunt" w:cs="Tahoma"/>
          <w:sz w:val="24"/>
          <w:szCs w:val="24"/>
        </w:rPr>
        <w:t>laid down by this Rule shall convey with the proposal a recommendation as to</w:t>
      </w:r>
      <w:r w:rsidR="00DF6DC0" w:rsidRPr="00CC55A3">
        <w:rPr>
          <w:rFonts w:ascii="Bugunt" w:hAnsi="Bugunt" w:cs="Tahoma"/>
          <w:sz w:val="24"/>
          <w:szCs w:val="24"/>
        </w:rPr>
        <w:t xml:space="preserve"> </w:t>
      </w:r>
      <w:r w:rsidRPr="00CC55A3">
        <w:rPr>
          <w:rFonts w:ascii="Bugunt" w:hAnsi="Bugunt" w:cs="Tahoma"/>
          <w:sz w:val="24"/>
          <w:szCs w:val="24"/>
        </w:rPr>
        <w:t>whether the decision should be taken in accordance with Rule 4(a) or Rule 4(b).</w:t>
      </w:r>
    </w:p>
    <w:p w:rsidR="00345138" w:rsidRPr="00CC55A3" w:rsidRDefault="00345138" w:rsidP="00345138">
      <w:pPr>
        <w:pStyle w:val="ListParagraph"/>
        <w:autoSpaceDE w:val="0"/>
        <w:autoSpaceDN w:val="0"/>
        <w:adjustRightInd w:val="0"/>
        <w:spacing w:after="0" w:line="240" w:lineRule="auto"/>
        <w:ind w:left="1211"/>
        <w:jc w:val="both"/>
        <w:rPr>
          <w:rFonts w:ascii="Bugunt" w:hAnsi="Bugunt" w:cs="Tahoma"/>
          <w:sz w:val="24"/>
          <w:szCs w:val="24"/>
        </w:rPr>
      </w:pPr>
    </w:p>
    <w:p w:rsidR="00AD1EC0" w:rsidRDefault="00AD1EC0" w:rsidP="00082BDA">
      <w:pPr>
        <w:tabs>
          <w:tab w:val="left" w:pos="851"/>
          <w:tab w:val="left" w:pos="993"/>
        </w:tabs>
        <w:autoSpaceDE w:val="0"/>
        <w:autoSpaceDN w:val="0"/>
        <w:adjustRightInd w:val="0"/>
        <w:spacing w:after="0" w:line="240" w:lineRule="auto"/>
        <w:ind w:left="180"/>
        <w:jc w:val="both"/>
        <w:rPr>
          <w:rFonts w:ascii="Bugunt" w:hAnsi="Bugunt" w:cs="Tahoma"/>
          <w:sz w:val="24"/>
          <w:szCs w:val="24"/>
        </w:rPr>
      </w:pPr>
      <w:r w:rsidRPr="00011B5C">
        <w:rPr>
          <w:rFonts w:ascii="Bugunt" w:hAnsi="Bugunt" w:cs="Tahoma"/>
          <w:sz w:val="24"/>
          <w:szCs w:val="24"/>
        </w:rPr>
        <w:t>Any disagreement on this matter shall be resolved in accordance with the</w:t>
      </w:r>
      <w:r w:rsidR="00DF6DC0" w:rsidRPr="00011B5C">
        <w:rPr>
          <w:rFonts w:ascii="Bugunt" w:hAnsi="Bugunt" w:cs="Tahoma"/>
          <w:sz w:val="24"/>
          <w:szCs w:val="24"/>
        </w:rPr>
        <w:t xml:space="preserve"> </w:t>
      </w:r>
      <w:r w:rsidRPr="00011B5C">
        <w:rPr>
          <w:rFonts w:ascii="Bugunt" w:hAnsi="Bugunt" w:cs="Tahoma"/>
          <w:sz w:val="24"/>
          <w:szCs w:val="24"/>
        </w:rPr>
        <w:t>provisions of Rule 4, and the following provisions.</w:t>
      </w:r>
    </w:p>
    <w:p w:rsidR="00345138" w:rsidRPr="00011B5C" w:rsidRDefault="00345138" w:rsidP="00814946">
      <w:pPr>
        <w:autoSpaceDE w:val="0"/>
        <w:autoSpaceDN w:val="0"/>
        <w:adjustRightInd w:val="0"/>
        <w:spacing w:after="0" w:line="240" w:lineRule="auto"/>
        <w:ind w:left="180"/>
        <w:jc w:val="both"/>
        <w:rPr>
          <w:rFonts w:ascii="Bugunt" w:hAnsi="Bugunt" w:cs="Tahoma"/>
          <w:sz w:val="24"/>
          <w:szCs w:val="24"/>
        </w:rPr>
      </w:pPr>
    </w:p>
    <w:p w:rsidR="00AD1EC0" w:rsidRPr="00345138" w:rsidRDefault="00AD1EC0" w:rsidP="001D3C87">
      <w:pPr>
        <w:pStyle w:val="ListParagraph"/>
        <w:numPr>
          <w:ilvl w:val="0"/>
          <w:numId w:val="3"/>
        </w:numPr>
        <w:tabs>
          <w:tab w:val="left" w:pos="851"/>
        </w:tabs>
        <w:autoSpaceDE w:val="0"/>
        <w:autoSpaceDN w:val="0"/>
        <w:adjustRightInd w:val="0"/>
        <w:spacing w:after="0" w:line="240" w:lineRule="auto"/>
        <w:ind w:left="1134" w:hanging="283"/>
        <w:jc w:val="both"/>
        <w:rPr>
          <w:rFonts w:ascii="Bugunt" w:hAnsi="Bugunt" w:cs="Tahoma"/>
          <w:sz w:val="24"/>
          <w:szCs w:val="24"/>
        </w:rPr>
      </w:pPr>
      <w:r w:rsidRPr="00345138">
        <w:rPr>
          <w:rFonts w:ascii="Bugunt" w:hAnsi="Bugunt" w:cs="Tahoma"/>
          <w:sz w:val="24"/>
          <w:szCs w:val="24"/>
        </w:rPr>
        <w:t>The Executive Secretary shall distribute copies of the proposal to all Members.</w:t>
      </w:r>
    </w:p>
    <w:p w:rsidR="00345138" w:rsidRPr="00345138" w:rsidRDefault="00345138" w:rsidP="001D3C87">
      <w:pPr>
        <w:pStyle w:val="ListParagraph"/>
        <w:autoSpaceDE w:val="0"/>
        <w:autoSpaceDN w:val="0"/>
        <w:adjustRightInd w:val="0"/>
        <w:spacing w:after="0" w:line="240" w:lineRule="auto"/>
        <w:ind w:left="1134" w:hanging="283"/>
        <w:jc w:val="both"/>
        <w:rPr>
          <w:rFonts w:ascii="Bugunt" w:hAnsi="Bugunt" w:cs="Tahoma"/>
          <w:sz w:val="24"/>
          <w:szCs w:val="24"/>
        </w:rPr>
      </w:pPr>
    </w:p>
    <w:p w:rsidR="00AD1EC0" w:rsidRPr="00345138" w:rsidRDefault="00AD1EC0" w:rsidP="001D3C87">
      <w:pPr>
        <w:pStyle w:val="ListParagraph"/>
        <w:numPr>
          <w:ilvl w:val="0"/>
          <w:numId w:val="3"/>
        </w:numPr>
        <w:autoSpaceDE w:val="0"/>
        <w:autoSpaceDN w:val="0"/>
        <w:adjustRightInd w:val="0"/>
        <w:spacing w:after="0" w:line="240" w:lineRule="auto"/>
        <w:ind w:left="1134" w:hanging="283"/>
        <w:jc w:val="both"/>
        <w:rPr>
          <w:rFonts w:ascii="Bugunt" w:hAnsi="Bugunt" w:cs="Tahoma"/>
          <w:sz w:val="24"/>
          <w:szCs w:val="24"/>
        </w:rPr>
      </w:pPr>
      <w:r w:rsidRPr="00345138">
        <w:rPr>
          <w:rFonts w:ascii="Bugunt" w:hAnsi="Bugunt" w:cs="Tahoma"/>
          <w:sz w:val="24"/>
          <w:szCs w:val="24"/>
        </w:rPr>
        <w:t>If the decision is to be taken in accordance with Rule 4(a):</w:t>
      </w:r>
    </w:p>
    <w:p w:rsidR="00345138" w:rsidRPr="00345138" w:rsidRDefault="00345138" w:rsidP="00DA555A">
      <w:pPr>
        <w:pStyle w:val="ListParagraph"/>
        <w:tabs>
          <w:tab w:val="left" w:pos="1985"/>
          <w:tab w:val="left" w:pos="2127"/>
        </w:tabs>
        <w:rPr>
          <w:rFonts w:ascii="Bugunt" w:hAnsi="Bugunt" w:cs="Tahoma"/>
          <w:sz w:val="24"/>
          <w:szCs w:val="24"/>
        </w:rPr>
      </w:pPr>
    </w:p>
    <w:p w:rsidR="00345138" w:rsidRPr="00345138" w:rsidRDefault="00345138" w:rsidP="00345138">
      <w:pPr>
        <w:pStyle w:val="ListParagraph"/>
        <w:autoSpaceDE w:val="0"/>
        <w:autoSpaceDN w:val="0"/>
        <w:adjustRightInd w:val="0"/>
        <w:spacing w:after="0" w:line="240" w:lineRule="auto"/>
        <w:ind w:left="1211"/>
        <w:jc w:val="both"/>
        <w:rPr>
          <w:rFonts w:ascii="Bugunt" w:hAnsi="Bugunt" w:cs="Tahoma"/>
          <w:sz w:val="24"/>
          <w:szCs w:val="24"/>
        </w:rPr>
      </w:pPr>
    </w:p>
    <w:p w:rsidR="00345138" w:rsidRPr="00345138" w:rsidRDefault="00AD1EC0" w:rsidP="00345138">
      <w:pPr>
        <w:pStyle w:val="ListParagraph"/>
        <w:numPr>
          <w:ilvl w:val="0"/>
          <w:numId w:val="4"/>
        </w:numPr>
        <w:autoSpaceDE w:val="0"/>
        <w:autoSpaceDN w:val="0"/>
        <w:adjustRightInd w:val="0"/>
        <w:spacing w:after="0" w:line="240" w:lineRule="auto"/>
        <w:jc w:val="both"/>
        <w:rPr>
          <w:rFonts w:ascii="Bugunt" w:hAnsi="Bugunt" w:cs="Tahoma"/>
          <w:sz w:val="24"/>
          <w:szCs w:val="24"/>
        </w:rPr>
      </w:pPr>
      <w:r w:rsidRPr="00345138">
        <w:rPr>
          <w:rFonts w:ascii="Bugunt" w:hAnsi="Bugunt" w:cs="Tahoma"/>
          <w:sz w:val="24"/>
          <w:szCs w:val="24"/>
        </w:rPr>
        <w:t>Members</w:t>
      </w:r>
      <w:r w:rsidR="00345138">
        <w:rPr>
          <w:rFonts w:ascii="Bugunt" w:hAnsi="Bugunt" w:cs="Tahoma"/>
          <w:sz w:val="24"/>
          <w:szCs w:val="24"/>
        </w:rPr>
        <w:t xml:space="preserve"> </w:t>
      </w:r>
      <w:r w:rsidRPr="00345138">
        <w:rPr>
          <w:rFonts w:ascii="Bugunt" w:hAnsi="Bugunt" w:cs="Tahoma"/>
          <w:sz w:val="24"/>
          <w:szCs w:val="24"/>
        </w:rPr>
        <w:t xml:space="preserve"> shall</w:t>
      </w:r>
      <w:r w:rsidR="00345138">
        <w:rPr>
          <w:rFonts w:ascii="Bugunt" w:hAnsi="Bugunt" w:cs="Tahoma"/>
          <w:sz w:val="24"/>
          <w:szCs w:val="24"/>
        </w:rPr>
        <w:t xml:space="preserve"> </w:t>
      </w:r>
      <w:r w:rsidRPr="00345138">
        <w:rPr>
          <w:rFonts w:ascii="Bugunt" w:hAnsi="Bugunt" w:cs="Tahoma"/>
          <w:sz w:val="24"/>
          <w:szCs w:val="24"/>
        </w:rPr>
        <w:t xml:space="preserve"> immediately</w:t>
      </w:r>
      <w:r w:rsidR="00345138">
        <w:rPr>
          <w:rFonts w:ascii="Bugunt" w:hAnsi="Bugunt" w:cs="Tahoma"/>
          <w:sz w:val="24"/>
          <w:szCs w:val="24"/>
        </w:rPr>
        <w:t xml:space="preserve"> </w:t>
      </w:r>
      <w:r w:rsidRPr="00345138">
        <w:rPr>
          <w:rFonts w:ascii="Bugunt" w:hAnsi="Bugunt" w:cs="Tahoma"/>
          <w:sz w:val="24"/>
          <w:szCs w:val="24"/>
        </w:rPr>
        <w:t xml:space="preserve"> acknowledge</w:t>
      </w:r>
      <w:r w:rsidR="00345138">
        <w:rPr>
          <w:rFonts w:ascii="Bugunt" w:hAnsi="Bugunt" w:cs="Tahoma"/>
          <w:sz w:val="24"/>
          <w:szCs w:val="24"/>
        </w:rPr>
        <w:t xml:space="preserve"> </w:t>
      </w:r>
      <w:r w:rsidRPr="00345138">
        <w:rPr>
          <w:rFonts w:ascii="Bugunt" w:hAnsi="Bugunt" w:cs="Tahoma"/>
          <w:sz w:val="24"/>
          <w:szCs w:val="24"/>
        </w:rPr>
        <w:t xml:space="preserve"> receipt</w:t>
      </w:r>
      <w:r w:rsidR="00345138">
        <w:rPr>
          <w:rFonts w:ascii="Bugunt" w:hAnsi="Bugunt" w:cs="Tahoma"/>
          <w:sz w:val="24"/>
          <w:szCs w:val="24"/>
        </w:rPr>
        <w:t xml:space="preserve"> </w:t>
      </w:r>
      <w:r w:rsidRPr="00345138">
        <w:rPr>
          <w:rFonts w:ascii="Bugunt" w:hAnsi="Bugunt" w:cs="Tahoma"/>
          <w:sz w:val="24"/>
          <w:szCs w:val="24"/>
        </w:rPr>
        <w:t xml:space="preserve"> of </w:t>
      </w:r>
      <w:r w:rsidR="00345138">
        <w:rPr>
          <w:rFonts w:ascii="Bugunt" w:hAnsi="Bugunt" w:cs="Tahoma"/>
          <w:sz w:val="24"/>
          <w:szCs w:val="24"/>
        </w:rPr>
        <w:t xml:space="preserve"> </w:t>
      </w:r>
      <w:r w:rsidRPr="00345138">
        <w:rPr>
          <w:rFonts w:ascii="Bugunt" w:hAnsi="Bugunt" w:cs="Tahoma"/>
          <w:sz w:val="24"/>
          <w:szCs w:val="24"/>
        </w:rPr>
        <w:t>the</w:t>
      </w:r>
      <w:r w:rsidR="00345138">
        <w:rPr>
          <w:rFonts w:ascii="Bugunt" w:hAnsi="Bugunt" w:cs="Tahoma"/>
          <w:sz w:val="24"/>
          <w:szCs w:val="24"/>
        </w:rPr>
        <w:t xml:space="preserve"> </w:t>
      </w:r>
      <w:r w:rsidRPr="00345138">
        <w:rPr>
          <w:rFonts w:ascii="Bugunt" w:hAnsi="Bugunt" w:cs="Tahoma"/>
          <w:sz w:val="24"/>
          <w:szCs w:val="24"/>
        </w:rPr>
        <w:t xml:space="preserve"> Executive</w:t>
      </w:r>
    </w:p>
    <w:p w:rsidR="00AD1EC0" w:rsidRDefault="00AD1EC0" w:rsidP="000939AA">
      <w:pPr>
        <w:pStyle w:val="ListParagraph"/>
        <w:tabs>
          <w:tab w:val="left" w:pos="1996"/>
        </w:tabs>
        <w:autoSpaceDE w:val="0"/>
        <w:autoSpaceDN w:val="0"/>
        <w:adjustRightInd w:val="0"/>
        <w:spacing w:after="0" w:line="240" w:lineRule="auto"/>
        <w:ind w:left="1996"/>
        <w:jc w:val="both"/>
        <w:rPr>
          <w:rFonts w:ascii="Bugunt" w:hAnsi="Bugunt" w:cs="Tahoma"/>
          <w:sz w:val="24"/>
          <w:szCs w:val="24"/>
        </w:rPr>
      </w:pPr>
      <w:r w:rsidRPr="00345138">
        <w:rPr>
          <w:rFonts w:ascii="Bugunt" w:hAnsi="Bugunt" w:cs="Tahoma"/>
          <w:sz w:val="24"/>
          <w:szCs w:val="24"/>
        </w:rPr>
        <w:t>Secretary’s communication and respond within 60 days of the date of</w:t>
      </w:r>
      <w:r w:rsidR="00814946" w:rsidRPr="00345138">
        <w:rPr>
          <w:rFonts w:ascii="Bugunt" w:hAnsi="Bugunt" w:cs="Tahoma"/>
          <w:sz w:val="24"/>
          <w:szCs w:val="24"/>
        </w:rPr>
        <w:t xml:space="preserve"> </w:t>
      </w:r>
      <w:r w:rsidRPr="00345138">
        <w:rPr>
          <w:rFonts w:ascii="Bugunt" w:hAnsi="Bugunt" w:cs="Tahoma"/>
          <w:sz w:val="24"/>
          <w:szCs w:val="24"/>
        </w:rPr>
        <w:t>acknowledgment of the proposal, indicating whether they wish to support it,</w:t>
      </w:r>
      <w:r w:rsidR="00814946" w:rsidRPr="00345138">
        <w:rPr>
          <w:rFonts w:ascii="Bugunt" w:hAnsi="Bugunt" w:cs="Tahoma"/>
          <w:sz w:val="24"/>
          <w:szCs w:val="24"/>
        </w:rPr>
        <w:t xml:space="preserve"> </w:t>
      </w:r>
      <w:r w:rsidRPr="00345138">
        <w:rPr>
          <w:rFonts w:ascii="Bugunt" w:hAnsi="Bugunt" w:cs="Tahoma"/>
          <w:sz w:val="24"/>
          <w:szCs w:val="24"/>
        </w:rPr>
        <w:t xml:space="preserve">reject it, abstain on it, refrain from participating in the </w:t>
      </w:r>
      <w:r w:rsidRPr="00345138">
        <w:rPr>
          <w:rFonts w:ascii="Bugunt" w:hAnsi="Bugunt" w:cs="Tahoma"/>
          <w:sz w:val="24"/>
          <w:szCs w:val="24"/>
        </w:rPr>
        <w:lastRenderedPageBreak/>
        <w:t>taking of the decision,</w:t>
      </w:r>
      <w:r w:rsidR="00814946" w:rsidRPr="00345138">
        <w:rPr>
          <w:rFonts w:ascii="Bugunt" w:hAnsi="Bugunt" w:cs="Tahoma"/>
          <w:sz w:val="24"/>
          <w:szCs w:val="24"/>
        </w:rPr>
        <w:t xml:space="preserve"> </w:t>
      </w:r>
      <w:r w:rsidRPr="00345138">
        <w:rPr>
          <w:rFonts w:ascii="Bugunt" w:hAnsi="Bugunt" w:cs="Tahoma"/>
          <w:sz w:val="24"/>
          <w:szCs w:val="24"/>
        </w:rPr>
        <w:t>or whether they require additional time to consider it, or whether they</w:t>
      </w:r>
      <w:r w:rsidR="00814946" w:rsidRPr="00345138">
        <w:rPr>
          <w:rFonts w:ascii="Bugunt" w:hAnsi="Bugunt" w:cs="Tahoma"/>
          <w:sz w:val="24"/>
          <w:szCs w:val="24"/>
        </w:rPr>
        <w:t xml:space="preserve"> </w:t>
      </w:r>
      <w:r w:rsidRPr="00345138">
        <w:rPr>
          <w:rFonts w:ascii="Bugunt" w:hAnsi="Bugunt" w:cs="Tahoma"/>
          <w:sz w:val="24"/>
          <w:szCs w:val="24"/>
        </w:rPr>
        <w:t>consider that it is not necessary for the decision to be taken during the</w:t>
      </w:r>
      <w:r w:rsidR="00814946" w:rsidRPr="00345138">
        <w:rPr>
          <w:rFonts w:ascii="Bugunt" w:hAnsi="Bugunt" w:cs="Tahoma"/>
          <w:sz w:val="24"/>
          <w:szCs w:val="24"/>
        </w:rPr>
        <w:t xml:space="preserve"> </w:t>
      </w:r>
      <w:r w:rsidRPr="00345138">
        <w:rPr>
          <w:rFonts w:ascii="Bugunt" w:hAnsi="Bugunt" w:cs="Tahoma"/>
          <w:sz w:val="24"/>
          <w:szCs w:val="24"/>
        </w:rPr>
        <w:t>period between meetings. In the latter case the Chairperson shall direct the</w:t>
      </w:r>
      <w:r w:rsidR="00814946" w:rsidRPr="00345138">
        <w:rPr>
          <w:rFonts w:ascii="Bugunt" w:hAnsi="Bugunt" w:cs="Tahoma"/>
          <w:sz w:val="24"/>
          <w:szCs w:val="24"/>
        </w:rPr>
        <w:t xml:space="preserve"> </w:t>
      </w:r>
      <w:r w:rsidRPr="00345138">
        <w:rPr>
          <w:rFonts w:ascii="Bugunt" w:hAnsi="Bugunt" w:cs="Tahoma"/>
          <w:sz w:val="24"/>
          <w:szCs w:val="24"/>
        </w:rPr>
        <w:t>Executive Secretary to inform all Members accordingly and the decision</w:t>
      </w:r>
      <w:r w:rsidR="00814946" w:rsidRPr="00345138">
        <w:rPr>
          <w:rFonts w:ascii="Bugunt" w:hAnsi="Bugunt" w:cs="Tahoma"/>
          <w:sz w:val="24"/>
          <w:szCs w:val="24"/>
        </w:rPr>
        <w:t xml:space="preserve"> </w:t>
      </w:r>
      <w:r w:rsidRPr="00345138">
        <w:rPr>
          <w:rFonts w:ascii="Bugunt" w:hAnsi="Bugunt" w:cs="Tahoma"/>
          <w:sz w:val="24"/>
          <w:szCs w:val="24"/>
        </w:rPr>
        <w:t>shall be remitted to the next meeting.</w:t>
      </w:r>
    </w:p>
    <w:p w:rsidR="00DA555A" w:rsidRPr="00345138" w:rsidRDefault="00DA555A" w:rsidP="00345138">
      <w:pPr>
        <w:pStyle w:val="ListParagraph"/>
        <w:tabs>
          <w:tab w:val="left" w:pos="1996"/>
        </w:tabs>
        <w:autoSpaceDE w:val="0"/>
        <w:autoSpaceDN w:val="0"/>
        <w:adjustRightInd w:val="0"/>
        <w:spacing w:after="0" w:line="240" w:lineRule="auto"/>
        <w:ind w:left="1996"/>
        <w:jc w:val="both"/>
        <w:rPr>
          <w:rFonts w:ascii="Bugunt" w:hAnsi="Bugunt" w:cs="Tahoma"/>
          <w:sz w:val="24"/>
          <w:szCs w:val="24"/>
        </w:rPr>
      </w:pPr>
    </w:p>
    <w:p w:rsidR="00F51376" w:rsidRPr="00F51376" w:rsidRDefault="00F51376" w:rsidP="00F51376">
      <w:pPr>
        <w:pStyle w:val="ListParagraph"/>
        <w:numPr>
          <w:ilvl w:val="0"/>
          <w:numId w:val="4"/>
        </w:numPr>
        <w:tabs>
          <w:tab w:val="left" w:pos="1985"/>
        </w:tabs>
        <w:autoSpaceDE w:val="0"/>
        <w:autoSpaceDN w:val="0"/>
        <w:adjustRightInd w:val="0"/>
        <w:spacing w:after="0" w:line="240" w:lineRule="auto"/>
        <w:jc w:val="both"/>
        <w:rPr>
          <w:rFonts w:ascii="Bugunt" w:hAnsi="Bugunt" w:cs="Tahoma"/>
          <w:sz w:val="24"/>
          <w:szCs w:val="24"/>
        </w:rPr>
      </w:pPr>
      <w:r w:rsidRPr="00F51376">
        <w:rPr>
          <w:rFonts w:ascii="Bugunt" w:hAnsi="Bugunt" w:cs="Tahoma"/>
          <w:sz w:val="24"/>
          <w:szCs w:val="24"/>
        </w:rPr>
        <w:t>If there</w:t>
      </w:r>
      <w:r>
        <w:rPr>
          <w:rFonts w:ascii="Bugunt" w:hAnsi="Bugunt" w:cs="Tahoma"/>
          <w:sz w:val="24"/>
          <w:szCs w:val="24"/>
        </w:rPr>
        <w:t xml:space="preserve"> </w:t>
      </w:r>
      <w:r w:rsidRPr="00F51376">
        <w:rPr>
          <w:rFonts w:ascii="Bugunt" w:hAnsi="Bugunt" w:cs="Tahoma"/>
          <w:sz w:val="24"/>
          <w:szCs w:val="24"/>
        </w:rPr>
        <w:t xml:space="preserve"> are</w:t>
      </w:r>
      <w:r>
        <w:rPr>
          <w:rFonts w:ascii="Bugunt" w:hAnsi="Bugunt" w:cs="Tahoma"/>
          <w:sz w:val="24"/>
          <w:szCs w:val="24"/>
        </w:rPr>
        <w:t xml:space="preserve"> </w:t>
      </w:r>
      <w:r w:rsidRPr="00F51376">
        <w:rPr>
          <w:rFonts w:ascii="Bugunt" w:hAnsi="Bugunt" w:cs="Tahoma"/>
          <w:sz w:val="24"/>
          <w:szCs w:val="24"/>
        </w:rPr>
        <w:t xml:space="preserve"> no</w:t>
      </w:r>
      <w:r>
        <w:rPr>
          <w:rFonts w:ascii="Bugunt" w:hAnsi="Bugunt" w:cs="Tahoma"/>
          <w:sz w:val="24"/>
          <w:szCs w:val="24"/>
        </w:rPr>
        <w:t xml:space="preserve"> </w:t>
      </w:r>
      <w:r w:rsidRPr="00F51376">
        <w:rPr>
          <w:rFonts w:ascii="Bugunt" w:hAnsi="Bugunt" w:cs="Tahoma"/>
          <w:sz w:val="24"/>
          <w:szCs w:val="24"/>
        </w:rPr>
        <w:t xml:space="preserve"> rejections</w:t>
      </w:r>
      <w:r>
        <w:rPr>
          <w:rFonts w:ascii="Bugunt" w:hAnsi="Bugunt" w:cs="Tahoma"/>
          <w:sz w:val="24"/>
          <w:szCs w:val="24"/>
        </w:rPr>
        <w:t xml:space="preserve"> </w:t>
      </w:r>
      <w:r w:rsidRPr="00F51376">
        <w:rPr>
          <w:rFonts w:ascii="Bugunt" w:hAnsi="Bugunt" w:cs="Tahoma"/>
          <w:sz w:val="24"/>
          <w:szCs w:val="24"/>
        </w:rPr>
        <w:t xml:space="preserve"> and</w:t>
      </w:r>
      <w:r>
        <w:rPr>
          <w:rFonts w:ascii="Bugunt" w:hAnsi="Bugunt" w:cs="Tahoma"/>
          <w:sz w:val="24"/>
          <w:szCs w:val="24"/>
        </w:rPr>
        <w:t xml:space="preserve"> </w:t>
      </w:r>
      <w:r w:rsidRPr="00F51376">
        <w:rPr>
          <w:rFonts w:ascii="Bugunt" w:hAnsi="Bugunt" w:cs="Tahoma"/>
          <w:sz w:val="24"/>
          <w:szCs w:val="24"/>
        </w:rPr>
        <w:t xml:space="preserve"> if no </w:t>
      </w:r>
      <w:r w:rsidR="00AD1EC0" w:rsidRPr="00F51376">
        <w:rPr>
          <w:rFonts w:ascii="Bugunt" w:hAnsi="Bugunt" w:cs="Tahoma"/>
          <w:sz w:val="24"/>
          <w:szCs w:val="24"/>
        </w:rPr>
        <w:t>Member either seeks additional</w:t>
      </w:r>
    </w:p>
    <w:p w:rsidR="00AD1EC0" w:rsidRDefault="00AD1EC0" w:rsidP="00F51376">
      <w:pPr>
        <w:pStyle w:val="ListParagraph"/>
        <w:tabs>
          <w:tab w:val="left" w:pos="1996"/>
        </w:tabs>
        <w:autoSpaceDE w:val="0"/>
        <w:autoSpaceDN w:val="0"/>
        <w:adjustRightInd w:val="0"/>
        <w:spacing w:after="0" w:line="240" w:lineRule="auto"/>
        <w:ind w:left="1996"/>
        <w:jc w:val="both"/>
        <w:rPr>
          <w:rFonts w:ascii="Bugunt" w:hAnsi="Bugunt" w:cs="Tahoma"/>
          <w:sz w:val="24"/>
          <w:szCs w:val="24"/>
        </w:rPr>
      </w:pPr>
      <w:r w:rsidRPr="00F51376">
        <w:rPr>
          <w:rFonts w:ascii="Bugunt" w:hAnsi="Bugunt" w:cs="Tahoma"/>
          <w:sz w:val="24"/>
          <w:szCs w:val="24"/>
        </w:rPr>
        <w:t>time</w:t>
      </w:r>
      <w:r w:rsidR="00F51376" w:rsidRPr="00F51376">
        <w:rPr>
          <w:rFonts w:ascii="Bugunt" w:hAnsi="Bugunt" w:cs="Tahoma"/>
          <w:sz w:val="24"/>
          <w:szCs w:val="24"/>
        </w:rPr>
        <w:t xml:space="preserve"> </w:t>
      </w:r>
      <w:r w:rsidRPr="00F51376">
        <w:rPr>
          <w:rFonts w:ascii="Bugunt" w:hAnsi="Bugunt" w:cs="Tahoma"/>
          <w:sz w:val="24"/>
          <w:szCs w:val="24"/>
        </w:rPr>
        <w:t>or</w:t>
      </w:r>
      <w:r w:rsidR="00DA555A" w:rsidRPr="00F51376">
        <w:rPr>
          <w:rFonts w:ascii="Bugunt" w:hAnsi="Bugunt" w:cs="Tahoma"/>
          <w:sz w:val="24"/>
          <w:szCs w:val="24"/>
        </w:rPr>
        <w:t xml:space="preserve">   </w:t>
      </w:r>
      <w:r w:rsidR="00814946" w:rsidRPr="00F51376">
        <w:rPr>
          <w:rFonts w:ascii="Bugunt" w:hAnsi="Bugunt" w:cs="Tahoma"/>
          <w:sz w:val="24"/>
          <w:szCs w:val="24"/>
        </w:rPr>
        <w:t xml:space="preserve"> </w:t>
      </w:r>
      <w:r w:rsidRPr="00F51376">
        <w:rPr>
          <w:rFonts w:ascii="Bugunt" w:hAnsi="Bugunt" w:cs="Tahoma"/>
          <w:sz w:val="24"/>
          <w:szCs w:val="24"/>
        </w:rPr>
        <w:t>objects</w:t>
      </w:r>
      <w:r w:rsidR="00DA555A" w:rsidRPr="00F51376">
        <w:rPr>
          <w:rFonts w:ascii="Bugunt" w:hAnsi="Bugunt" w:cs="Tahoma"/>
          <w:sz w:val="24"/>
          <w:szCs w:val="24"/>
        </w:rPr>
        <w:t xml:space="preserve"> </w:t>
      </w:r>
      <w:r w:rsidRPr="00F51376">
        <w:rPr>
          <w:rFonts w:ascii="Bugunt" w:hAnsi="Bugunt" w:cs="Tahoma"/>
          <w:sz w:val="24"/>
          <w:szCs w:val="24"/>
        </w:rPr>
        <w:t xml:space="preserve"> </w:t>
      </w:r>
      <w:r w:rsidR="00DA555A" w:rsidRPr="00F51376">
        <w:rPr>
          <w:rFonts w:ascii="Bugunt" w:hAnsi="Bugunt" w:cs="Tahoma"/>
          <w:sz w:val="24"/>
          <w:szCs w:val="24"/>
        </w:rPr>
        <w:t xml:space="preserve"> </w:t>
      </w:r>
      <w:r w:rsidRPr="00F51376">
        <w:rPr>
          <w:rFonts w:ascii="Bugunt" w:hAnsi="Bugunt" w:cs="Tahoma"/>
          <w:sz w:val="24"/>
          <w:szCs w:val="24"/>
        </w:rPr>
        <w:t>to</w:t>
      </w:r>
      <w:r w:rsidR="00DA555A" w:rsidRPr="00F51376">
        <w:rPr>
          <w:rFonts w:ascii="Bugunt" w:hAnsi="Bugunt" w:cs="Tahoma"/>
          <w:sz w:val="24"/>
          <w:szCs w:val="24"/>
        </w:rPr>
        <w:t xml:space="preserve"> </w:t>
      </w:r>
      <w:r w:rsidRPr="00F51376">
        <w:rPr>
          <w:rFonts w:ascii="Bugunt" w:hAnsi="Bugunt" w:cs="Tahoma"/>
          <w:sz w:val="24"/>
          <w:szCs w:val="24"/>
        </w:rPr>
        <w:t xml:space="preserve"> the</w:t>
      </w:r>
      <w:r w:rsidR="00DA555A" w:rsidRPr="00F51376">
        <w:rPr>
          <w:rFonts w:ascii="Bugunt" w:hAnsi="Bugunt" w:cs="Tahoma"/>
          <w:sz w:val="24"/>
          <w:szCs w:val="24"/>
        </w:rPr>
        <w:t xml:space="preserve">   </w:t>
      </w:r>
      <w:r w:rsidRPr="00F51376">
        <w:rPr>
          <w:rFonts w:ascii="Bugunt" w:hAnsi="Bugunt" w:cs="Tahoma"/>
          <w:sz w:val="24"/>
          <w:szCs w:val="24"/>
        </w:rPr>
        <w:t xml:space="preserve"> decision</w:t>
      </w:r>
      <w:r w:rsidR="00DA555A" w:rsidRPr="00F51376">
        <w:rPr>
          <w:rFonts w:ascii="Bugunt" w:hAnsi="Bugunt" w:cs="Tahoma"/>
          <w:sz w:val="24"/>
          <w:szCs w:val="24"/>
        </w:rPr>
        <w:t xml:space="preserve">  </w:t>
      </w:r>
      <w:r w:rsidRPr="00F51376">
        <w:rPr>
          <w:rFonts w:ascii="Bugunt" w:hAnsi="Bugunt" w:cs="Tahoma"/>
          <w:sz w:val="24"/>
          <w:szCs w:val="24"/>
        </w:rPr>
        <w:t xml:space="preserve"> being</w:t>
      </w:r>
      <w:r w:rsidR="00DA555A" w:rsidRPr="00F51376">
        <w:rPr>
          <w:rFonts w:ascii="Bugunt" w:hAnsi="Bugunt" w:cs="Tahoma"/>
          <w:sz w:val="24"/>
          <w:szCs w:val="24"/>
        </w:rPr>
        <w:t xml:space="preserve"> </w:t>
      </w:r>
      <w:r w:rsidRPr="00F51376">
        <w:rPr>
          <w:rFonts w:ascii="Bugunt" w:hAnsi="Bugunt" w:cs="Tahoma"/>
          <w:sz w:val="24"/>
          <w:szCs w:val="24"/>
        </w:rPr>
        <w:t xml:space="preserve"> </w:t>
      </w:r>
      <w:r w:rsidR="00DA555A" w:rsidRPr="00F51376">
        <w:rPr>
          <w:rFonts w:ascii="Bugunt" w:hAnsi="Bugunt" w:cs="Tahoma"/>
          <w:sz w:val="24"/>
          <w:szCs w:val="24"/>
        </w:rPr>
        <w:t xml:space="preserve">  </w:t>
      </w:r>
      <w:r w:rsidRPr="00F51376">
        <w:rPr>
          <w:rFonts w:ascii="Bugunt" w:hAnsi="Bugunt" w:cs="Tahoma"/>
          <w:sz w:val="24"/>
          <w:szCs w:val="24"/>
        </w:rPr>
        <w:t>taken</w:t>
      </w:r>
      <w:r w:rsidR="00DA555A" w:rsidRPr="00F51376">
        <w:rPr>
          <w:rFonts w:ascii="Bugunt" w:hAnsi="Bugunt" w:cs="Tahoma"/>
          <w:sz w:val="24"/>
          <w:szCs w:val="24"/>
        </w:rPr>
        <w:t xml:space="preserve">  </w:t>
      </w:r>
      <w:r w:rsidRPr="00F51376">
        <w:rPr>
          <w:rFonts w:ascii="Bugunt" w:hAnsi="Bugunt" w:cs="Tahoma"/>
          <w:sz w:val="24"/>
          <w:szCs w:val="24"/>
        </w:rPr>
        <w:t xml:space="preserve"> between</w:t>
      </w:r>
      <w:r w:rsidR="00DA555A" w:rsidRPr="00F51376">
        <w:rPr>
          <w:rFonts w:ascii="Bugunt" w:hAnsi="Bugunt" w:cs="Tahoma"/>
          <w:sz w:val="24"/>
          <w:szCs w:val="24"/>
        </w:rPr>
        <w:t xml:space="preserve"> </w:t>
      </w:r>
      <w:r w:rsidRPr="00F51376">
        <w:rPr>
          <w:rFonts w:ascii="Bugunt" w:hAnsi="Bugunt" w:cs="Tahoma"/>
          <w:sz w:val="24"/>
          <w:szCs w:val="24"/>
        </w:rPr>
        <w:t xml:space="preserve"> meetings,</w:t>
      </w:r>
      <w:r w:rsidR="00DA555A" w:rsidRPr="00F51376">
        <w:rPr>
          <w:rFonts w:ascii="Bugunt" w:hAnsi="Bugunt" w:cs="Tahoma"/>
          <w:sz w:val="24"/>
          <w:szCs w:val="24"/>
        </w:rPr>
        <w:t xml:space="preserve"> </w:t>
      </w:r>
      <w:r w:rsidRPr="00F51376">
        <w:rPr>
          <w:rFonts w:ascii="Bugunt" w:hAnsi="Bugunt" w:cs="Tahoma"/>
          <w:sz w:val="24"/>
          <w:szCs w:val="24"/>
        </w:rPr>
        <w:t xml:space="preserve"> the</w:t>
      </w:r>
      <w:r w:rsidR="00F51376">
        <w:rPr>
          <w:rFonts w:ascii="Bugunt" w:hAnsi="Bugunt" w:cs="Tahoma"/>
          <w:sz w:val="24"/>
          <w:szCs w:val="24"/>
        </w:rPr>
        <w:t xml:space="preserve"> </w:t>
      </w:r>
      <w:r w:rsidRPr="00011B5C">
        <w:rPr>
          <w:rFonts w:ascii="Bugunt" w:hAnsi="Bugunt" w:cs="Tahoma"/>
          <w:sz w:val="24"/>
          <w:szCs w:val="24"/>
        </w:rPr>
        <w:t>Chairperson shall</w:t>
      </w:r>
      <w:r w:rsidR="00814946" w:rsidRPr="00011B5C">
        <w:rPr>
          <w:rFonts w:ascii="Bugunt" w:hAnsi="Bugunt" w:cs="Tahoma"/>
          <w:sz w:val="24"/>
          <w:szCs w:val="24"/>
        </w:rPr>
        <w:t xml:space="preserve"> </w:t>
      </w:r>
      <w:r w:rsidRPr="00011B5C">
        <w:rPr>
          <w:rFonts w:ascii="Bugunt" w:hAnsi="Bugunt" w:cs="Tahoma"/>
          <w:sz w:val="24"/>
          <w:szCs w:val="24"/>
        </w:rPr>
        <w:t>direct the Executive Secretary to inform all Members</w:t>
      </w:r>
      <w:r w:rsidR="00F51376">
        <w:rPr>
          <w:rFonts w:ascii="Bugunt" w:hAnsi="Bugunt" w:cs="Tahoma"/>
          <w:sz w:val="24"/>
          <w:szCs w:val="24"/>
        </w:rPr>
        <w:t xml:space="preserve"> </w:t>
      </w:r>
      <w:r w:rsidRPr="00011B5C">
        <w:rPr>
          <w:rFonts w:ascii="Bugunt" w:hAnsi="Bugunt" w:cs="Tahoma"/>
          <w:sz w:val="24"/>
          <w:szCs w:val="24"/>
        </w:rPr>
        <w:t>that the proposal has</w:t>
      </w:r>
      <w:r w:rsidR="00814946" w:rsidRPr="00011B5C">
        <w:rPr>
          <w:rFonts w:ascii="Bugunt" w:hAnsi="Bugunt" w:cs="Tahoma"/>
          <w:sz w:val="24"/>
          <w:szCs w:val="24"/>
        </w:rPr>
        <w:t xml:space="preserve"> </w:t>
      </w:r>
      <w:r w:rsidRPr="00011B5C">
        <w:rPr>
          <w:rFonts w:ascii="Bugunt" w:hAnsi="Bugunt" w:cs="Tahoma"/>
          <w:sz w:val="24"/>
          <w:szCs w:val="24"/>
        </w:rPr>
        <w:t>been adopted.</w:t>
      </w:r>
    </w:p>
    <w:p w:rsidR="00DA555A" w:rsidRPr="00011B5C" w:rsidRDefault="00DA555A" w:rsidP="00DA555A">
      <w:pPr>
        <w:autoSpaceDE w:val="0"/>
        <w:autoSpaceDN w:val="0"/>
        <w:adjustRightInd w:val="0"/>
        <w:spacing w:after="0" w:line="240" w:lineRule="auto"/>
        <w:ind w:left="284" w:firstLine="1276"/>
        <w:jc w:val="both"/>
        <w:rPr>
          <w:rFonts w:ascii="Bugunt" w:hAnsi="Bugunt" w:cs="Tahoma"/>
          <w:sz w:val="24"/>
          <w:szCs w:val="24"/>
        </w:rPr>
      </w:pPr>
    </w:p>
    <w:p w:rsidR="00DA555A" w:rsidRPr="00DA555A" w:rsidRDefault="00AD1EC0" w:rsidP="00DA555A">
      <w:pPr>
        <w:pStyle w:val="ListParagraph"/>
        <w:numPr>
          <w:ilvl w:val="0"/>
          <w:numId w:val="4"/>
        </w:numPr>
        <w:autoSpaceDE w:val="0"/>
        <w:autoSpaceDN w:val="0"/>
        <w:adjustRightInd w:val="0"/>
        <w:spacing w:after="0" w:line="240" w:lineRule="auto"/>
        <w:jc w:val="both"/>
        <w:rPr>
          <w:rFonts w:ascii="Bugunt" w:hAnsi="Bugunt" w:cs="Tahoma"/>
          <w:sz w:val="24"/>
          <w:szCs w:val="24"/>
        </w:rPr>
      </w:pPr>
      <w:r w:rsidRPr="00DA555A">
        <w:rPr>
          <w:rFonts w:ascii="Bugunt" w:hAnsi="Bugunt" w:cs="Tahoma"/>
          <w:sz w:val="24"/>
          <w:szCs w:val="24"/>
        </w:rPr>
        <w:t>If the responses include a rejection of</w:t>
      </w:r>
      <w:r w:rsidR="00430250">
        <w:rPr>
          <w:rFonts w:ascii="Bugunt" w:hAnsi="Bugunt" w:cs="Tahoma"/>
          <w:sz w:val="24"/>
          <w:szCs w:val="24"/>
        </w:rPr>
        <w:t xml:space="preserve"> </w:t>
      </w:r>
      <w:r w:rsidRPr="00DA555A">
        <w:rPr>
          <w:rFonts w:ascii="Bugunt" w:hAnsi="Bugunt" w:cs="Tahoma"/>
          <w:sz w:val="24"/>
          <w:szCs w:val="24"/>
        </w:rPr>
        <w:t xml:space="preserve"> the proposal,</w:t>
      </w:r>
      <w:r w:rsidR="00430250">
        <w:rPr>
          <w:rFonts w:ascii="Bugunt" w:hAnsi="Bugunt" w:cs="Tahoma"/>
          <w:sz w:val="24"/>
          <w:szCs w:val="24"/>
        </w:rPr>
        <w:t xml:space="preserve"> </w:t>
      </w:r>
      <w:r w:rsidRPr="00DA555A">
        <w:rPr>
          <w:rFonts w:ascii="Bugunt" w:hAnsi="Bugunt" w:cs="Tahoma"/>
          <w:sz w:val="24"/>
          <w:szCs w:val="24"/>
        </w:rPr>
        <w:t xml:space="preserve"> the Chairperson</w:t>
      </w:r>
    </w:p>
    <w:p w:rsidR="00AD1EC0" w:rsidRDefault="00AD1EC0" w:rsidP="00DA555A">
      <w:pPr>
        <w:pStyle w:val="ListParagraph"/>
        <w:autoSpaceDE w:val="0"/>
        <w:autoSpaceDN w:val="0"/>
        <w:adjustRightInd w:val="0"/>
        <w:spacing w:after="0" w:line="240" w:lineRule="auto"/>
        <w:ind w:left="1996" w:hanging="11"/>
        <w:jc w:val="both"/>
        <w:rPr>
          <w:rFonts w:ascii="Bugunt" w:hAnsi="Bugunt" w:cs="Tahoma"/>
          <w:sz w:val="24"/>
          <w:szCs w:val="24"/>
        </w:rPr>
      </w:pPr>
      <w:r w:rsidRPr="00DA555A">
        <w:rPr>
          <w:rFonts w:ascii="Bugunt" w:hAnsi="Bugunt" w:cs="Tahoma"/>
          <w:sz w:val="24"/>
          <w:szCs w:val="24"/>
        </w:rPr>
        <w:t>shall</w:t>
      </w:r>
      <w:r w:rsidR="00814946" w:rsidRPr="00DA555A">
        <w:rPr>
          <w:rFonts w:ascii="Bugunt" w:hAnsi="Bugunt" w:cs="Tahoma"/>
          <w:sz w:val="24"/>
          <w:szCs w:val="24"/>
        </w:rPr>
        <w:t xml:space="preserve"> </w:t>
      </w:r>
      <w:r w:rsidRPr="00DA555A">
        <w:rPr>
          <w:rFonts w:ascii="Bugunt" w:hAnsi="Bugunt" w:cs="Tahoma"/>
          <w:sz w:val="24"/>
          <w:szCs w:val="24"/>
        </w:rPr>
        <w:t>direct the Executive Secretary to inform all Members that the proposal has</w:t>
      </w:r>
      <w:r w:rsidR="00814946" w:rsidRPr="00DA555A">
        <w:rPr>
          <w:rFonts w:ascii="Bugunt" w:hAnsi="Bugunt" w:cs="Tahoma"/>
          <w:sz w:val="24"/>
          <w:szCs w:val="24"/>
        </w:rPr>
        <w:t xml:space="preserve"> </w:t>
      </w:r>
      <w:r w:rsidRPr="00DA555A">
        <w:rPr>
          <w:rFonts w:ascii="Bugunt" w:hAnsi="Bugunt" w:cs="Tahoma"/>
          <w:sz w:val="24"/>
          <w:szCs w:val="24"/>
        </w:rPr>
        <w:t>been rejected, and provide them with a brief description of all individual</w:t>
      </w:r>
      <w:r w:rsidR="00814946" w:rsidRPr="00DA555A">
        <w:rPr>
          <w:rFonts w:ascii="Bugunt" w:hAnsi="Bugunt" w:cs="Tahoma"/>
          <w:sz w:val="24"/>
          <w:szCs w:val="24"/>
        </w:rPr>
        <w:t xml:space="preserve"> </w:t>
      </w:r>
      <w:r w:rsidRPr="00DA555A">
        <w:rPr>
          <w:rFonts w:ascii="Bugunt" w:hAnsi="Bugunt" w:cs="Tahoma"/>
          <w:sz w:val="24"/>
          <w:szCs w:val="24"/>
        </w:rPr>
        <w:t>responses.</w:t>
      </w:r>
    </w:p>
    <w:p w:rsidR="00F51376" w:rsidRPr="00DA555A" w:rsidRDefault="00F51376" w:rsidP="00DA555A">
      <w:pPr>
        <w:pStyle w:val="ListParagraph"/>
        <w:autoSpaceDE w:val="0"/>
        <w:autoSpaceDN w:val="0"/>
        <w:adjustRightInd w:val="0"/>
        <w:spacing w:after="0" w:line="240" w:lineRule="auto"/>
        <w:ind w:left="1996" w:hanging="11"/>
        <w:jc w:val="both"/>
        <w:rPr>
          <w:rFonts w:ascii="Bugunt" w:hAnsi="Bugunt" w:cs="Tahoma"/>
          <w:sz w:val="24"/>
          <w:szCs w:val="24"/>
        </w:rPr>
      </w:pPr>
    </w:p>
    <w:p w:rsidR="00F51376" w:rsidRPr="00F51376" w:rsidRDefault="00F51376" w:rsidP="00F51376">
      <w:pPr>
        <w:pStyle w:val="ListParagraph"/>
        <w:numPr>
          <w:ilvl w:val="0"/>
          <w:numId w:val="4"/>
        </w:numPr>
        <w:tabs>
          <w:tab w:val="left" w:pos="1418"/>
          <w:tab w:val="left" w:pos="1701"/>
          <w:tab w:val="left" w:pos="1985"/>
        </w:tabs>
        <w:autoSpaceDE w:val="0"/>
        <w:autoSpaceDN w:val="0"/>
        <w:adjustRightInd w:val="0"/>
        <w:spacing w:after="0" w:line="240" w:lineRule="auto"/>
        <w:jc w:val="both"/>
        <w:rPr>
          <w:rFonts w:ascii="Bugunt" w:hAnsi="Bugunt" w:cs="Tahoma"/>
          <w:sz w:val="24"/>
          <w:szCs w:val="24"/>
        </w:rPr>
      </w:pPr>
      <w:r>
        <w:rPr>
          <w:rFonts w:ascii="Bugunt" w:hAnsi="Bugunt" w:cs="Tahoma"/>
          <w:sz w:val="24"/>
          <w:szCs w:val="24"/>
        </w:rPr>
        <w:t xml:space="preserve">      </w:t>
      </w:r>
      <w:r w:rsidR="00AD1EC0" w:rsidRPr="00F51376">
        <w:rPr>
          <w:rFonts w:ascii="Bugunt" w:hAnsi="Bugunt" w:cs="Tahoma"/>
          <w:sz w:val="24"/>
          <w:szCs w:val="24"/>
        </w:rPr>
        <w:t>If the initial responses do not include a rejection of the proposal or an</w:t>
      </w:r>
    </w:p>
    <w:p w:rsidR="00F51376" w:rsidRDefault="00F51376" w:rsidP="00F51376">
      <w:pPr>
        <w:tabs>
          <w:tab w:val="left" w:pos="1418"/>
          <w:tab w:val="left" w:pos="1701"/>
          <w:tab w:val="left" w:pos="1843"/>
          <w:tab w:val="left" w:pos="1985"/>
        </w:tabs>
        <w:autoSpaceDE w:val="0"/>
        <w:autoSpaceDN w:val="0"/>
        <w:adjustRightInd w:val="0"/>
        <w:spacing w:after="0" w:line="240" w:lineRule="auto"/>
        <w:ind w:left="1276" w:firstLine="567"/>
        <w:jc w:val="both"/>
        <w:rPr>
          <w:rFonts w:ascii="Bugunt" w:hAnsi="Bugunt" w:cs="Tahoma"/>
          <w:sz w:val="24"/>
          <w:szCs w:val="24"/>
        </w:rPr>
      </w:pPr>
      <w:r>
        <w:rPr>
          <w:rFonts w:ascii="Bugunt" w:hAnsi="Bugunt" w:cs="Tahoma"/>
          <w:sz w:val="24"/>
          <w:szCs w:val="24"/>
        </w:rPr>
        <w:t xml:space="preserve">   </w:t>
      </w:r>
      <w:r w:rsidR="00AD1EC0" w:rsidRPr="00F51376">
        <w:rPr>
          <w:rFonts w:ascii="Bugunt" w:hAnsi="Bugunt" w:cs="Tahoma"/>
          <w:sz w:val="24"/>
          <w:szCs w:val="24"/>
        </w:rPr>
        <w:t xml:space="preserve">objection </w:t>
      </w:r>
      <w:r w:rsidR="00430250">
        <w:rPr>
          <w:rFonts w:ascii="Bugunt" w:hAnsi="Bugunt" w:cs="Tahoma"/>
          <w:sz w:val="24"/>
          <w:szCs w:val="24"/>
        </w:rPr>
        <w:t xml:space="preserve"> </w:t>
      </w:r>
      <w:r w:rsidR="00AD1EC0" w:rsidRPr="00F51376">
        <w:rPr>
          <w:rFonts w:ascii="Bugunt" w:hAnsi="Bugunt" w:cs="Tahoma"/>
          <w:sz w:val="24"/>
          <w:szCs w:val="24"/>
        </w:rPr>
        <w:t>to</w:t>
      </w:r>
      <w:r w:rsidR="00430250">
        <w:rPr>
          <w:rFonts w:ascii="Bugunt" w:hAnsi="Bugunt" w:cs="Tahoma"/>
          <w:sz w:val="24"/>
          <w:szCs w:val="24"/>
        </w:rPr>
        <w:t xml:space="preserve"> </w:t>
      </w:r>
      <w:r w:rsidR="00AD1EC0" w:rsidRPr="00F51376">
        <w:rPr>
          <w:rFonts w:ascii="Bugunt" w:hAnsi="Bugunt" w:cs="Tahoma"/>
          <w:sz w:val="24"/>
          <w:szCs w:val="24"/>
        </w:rPr>
        <w:t xml:space="preserve"> the</w:t>
      </w:r>
      <w:r w:rsidR="00430250">
        <w:rPr>
          <w:rFonts w:ascii="Bugunt" w:hAnsi="Bugunt" w:cs="Tahoma"/>
          <w:sz w:val="24"/>
          <w:szCs w:val="24"/>
        </w:rPr>
        <w:t xml:space="preserve">  </w:t>
      </w:r>
      <w:r w:rsidR="00AD1EC0" w:rsidRPr="00F51376">
        <w:rPr>
          <w:rFonts w:ascii="Bugunt" w:hAnsi="Bugunt" w:cs="Tahoma"/>
          <w:sz w:val="24"/>
          <w:szCs w:val="24"/>
        </w:rPr>
        <w:t xml:space="preserve"> decision</w:t>
      </w:r>
      <w:r w:rsidR="00430250">
        <w:rPr>
          <w:rFonts w:ascii="Bugunt" w:hAnsi="Bugunt" w:cs="Tahoma"/>
          <w:sz w:val="24"/>
          <w:szCs w:val="24"/>
        </w:rPr>
        <w:t xml:space="preserve"> </w:t>
      </w:r>
      <w:r w:rsidR="00AD1EC0" w:rsidRPr="00F51376">
        <w:rPr>
          <w:rFonts w:ascii="Bugunt" w:hAnsi="Bugunt" w:cs="Tahoma"/>
          <w:sz w:val="24"/>
          <w:szCs w:val="24"/>
        </w:rPr>
        <w:t xml:space="preserve"> being</w:t>
      </w:r>
      <w:r w:rsidR="00430250">
        <w:rPr>
          <w:rFonts w:ascii="Bugunt" w:hAnsi="Bugunt" w:cs="Tahoma"/>
          <w:sz w:val="24"/>
          <w:szCs w:val="24"/>
        </w:rPr>
        <w:t xml:space="preserve">  </w:t>
      </w:r>
      <w:r w:rsidR="00AD1EC0" w:rsidRPr="00F51376">
        <w:rPr>
          <w:rFonts w:ascii="Bugunt" w:hAnsi="Bugunt" w:cs="Tahoma"/>
          <w:sz w:val="24"/>
          <w:szCs w:val="24"/>
        </w:rPr>
        <w:t xml:space="preserve"> taken</w:t>
      </w:r>
      <w:r w:rsidR="00430250">
        <w:rPr>
          <w:rFonts w:ascii="Bugunt" w:hAnsi="Bugunt" w:cs="Tahoma"/>
          <w:sz w:val="24"/>
          <w:szCs w:val="24"/>
        </w:rPr>
        <w:t xml:space="preserve">  </w:t>
      </w:r>
      <w:r w:rsidR="00AD1EC0" w:rsidRPr="00F51376">
        <w:rPr>
          <w:rFonts w:ascii="Bugunt" w:hAnsi="Bugunt" w:cs="Tahoma"/>
          <w:sz w:val="24"/>
          <w:szCs w:val="24"/>
        </w:rPr>
        <w:t xml:space="preserve"> between</w:t>
      </w:r>
      <w:r w:rsidR="00430250">
        <w:rPr>
          <w:rFonts w:ascii="Bugunt" w:hAnsi="Bugunt" w:cs="Tahoma"/>
          <w:sz w:val="24"/>
          <w:szCs w:val="24"/>
        </w:rPr>
        <w:t xml:space="preserve">  </w:t>
      </w:r>
      <w:r w:rsidR="00AD1EC0" w:rsidRPr="00F51376">
        <w:rPr>
          <w:rFonts w:ascii="Bugunt" w:hAnsi="Bugunt" w:cs="Tahoma"/>
          <w:sz w:val="24"/>
          <w:szCs w:val="24"/>
        </w:rPr>
        <w:t xml:space="preserve"> meetings,</w:t>
      </w:r>
      <w:r w:rsidR="00430250">
        <w:rPr>
          <w:rFonts w:ascii="Bugunt" w:hAnsi="Bugunt" w:cs="Tahoma"/>
          <w:sz w:val="24"/>
          <w:szCs w:val="24"/>
        </w:rPr>
        <w:t xml:space="preserve">  bu</w:t>
      </w:r>
      <w:r w:rsidR="00AD1EC0" w:rsidRPr="00F51376">
        <w:rPr>
          <w:rFonts w:ascii="Bugunt" w:hAnsi="Bugunt" w:cs="Tahoma"/>
          <w:sz w:val="24"/>
          <w:szCs w:val="24"/>
        </w:rPr>
        <w:t>t</w:t>
      </w:r>
      <w:r w:rsidR="00430250">
        <w:rPr>
          <w:rFonts w:ascii="Bugunt" w:hAnsi="Bugunt" w:cs="Tahoma"/>
          <w:sz w:val="24"/>
          <w:szCs w:val="24"/>
        </w:rPr>
        <w:t xml:space="preserve"> </w:t>
      </w:r>
      <w:r w:rsidR="00AD1EC0" w:rsidRPr="00F51376">
        <w:rPr>
          <w:rFonts w:ascii="Bugunt" w:hAnsi="Bugunt" w:cs="Tahoma"/>
          <w:sz w:val="24"/>
          <w:szCs w:val="24"/>
        </w:rPr>
        <w:t xml:space="preserve"> a</w:t>
      </w:r>
    </w:p>
    <w:p w:rsidR="00F51376" w:rsidRDefault="00AD1EC0" w:rsidP="00F51376">
      <w:pPr>
        <w:tabs>
          <w:tab w:val="left" w:pos="1418"/>
          <w:tab w:val="left" w:pos="1701"/>
          <w:tab w:val="left" w:pos="1843"/>
          <w:tab w:val="left" w:pos="1985"/>
        </w:tabs>
        <w:autoSpaceDE w:val="0"/>
        <w:autoSpaceDN w:val="0"/>
        <w:adjustRightInd w:val="0"/>
        <w:spacing w:after="0" w:line="240" w:lineRule="auto"/>
        <w:ind w:left="1276" w:firstLine="567"/>
        <w:jc w:val="both"/>
        <w:rPr>
          <w:rFonts w:ascii="Bugunt" w:hAnsi="Bugunt" w:cs="Tahoma"/>
          <w:sz w:val="24"/>
          <w:szCs w:val="24"/>
        </w:rPr>
      </w:pPr>
      <w:r w:rsidRPr="00F51376">
        <w:rPr>
          <w:rFonts w:ascii="Bugunt" w:hAnsi="Bugunt" w:cs="Tahoma"/>
          <w:sz w:val="24"/>
          <w:szCs w:val="24"/>
        </w:rPr>
        <w:t xml:space="preserve"> </w:t>
      </w:r>
      <w:r w:rsidR="00F51376">
        <w:rPr>
          <w:rFonts w:ascii="Bugunt" w:hAnsi="Bugunt" w:cs="Tahoma"/>
          <w:sz w:val="24"/>
          <w:szCs w:val="24"/>
        </w:rPr>
        <w:t xml:space="preserve">  </w:t>
      </w:r>
      <w:r w:rsidR="00DC3F49">
        <w:rPr>
          <w:rFonts w:ascii="Bugunt" w:hAnsi="Bugunt" w:cs="Tahoma"/>
          <w:sz w:val="24"/>
          <w:szCs w:val="24"/>
        </w:rPr>
        <w:t>m</w:t>
      </w:r>
      <w:r w:rsidRPr="00F51376">
        <w:rPr>
          <w:rFonts w:ascii="Bugunt" w:hAnsi="Bugunt" w:cs="Tahoma"/>
          <w:sz w:val="24"/>
          <w:szCs w:val="24"/>
        </w:rPr>
        <w:t>ember</w:t>
      </w:r>
      <w:r w:rsidR="00814946" w:rsidRPr="00F51376">
        <w:rPr>
          <w:rFonts w:ascii="Bugunt" w:hAnsi="Bugunt" w:cs="Tahoma"/>
          <w:sz w:val="24"/>
          <w:szCs w:val="24"/>
        </w:rPr>
        <w:t xml:space="preserve"> </w:t>
      </w:r>
      <w:r w:rsidR="00DC3F49">
        <w:rPr>
          <w:rFonts w:ascii="Bugunt" w:hAnsi="Bugunt" w:cs="Tahoma"/>
          <w:sz w:val="24"/>
          <w:szCs w:val="24"/>
        </w:rPr>
        <w:t xml:space="preserve"> </w:t>
      </w:r>
      <w:r w:rsidR="00F51376">
        <w:rPr>
          <w:rFonts w:ascii="Bugunt" w:hAnsi="Bugunt" w:cs="Tahoma"/>
          <w:sz w:val="24"/>
          <w:szCs w:val="24"/>
        </w:rPr>
        <w:t xml:space="preserve"> </w:t>
      </w:r>
      <w:r w:rsidRPr="00F51376">
        <w:rPr>
          <w:rFonts w:ascii="Bugunt" w:hAnsi="Bugunt" w:cs="Tahoma"/>
          <w:sz w:val="24"/>
          <w:szCs w:val="24"/>
        </w:rPr>
        <w:t>requests</w:t>
      </w:r>
      <w:r w:rsidR="00DC3F49">
        <w:rPr>
          <w:rFonts w:ascii="Bugunt" w:hAnsi="Bugunt" w:cs="Tahoma"/>
          <w:sz w:val="24"/>
          <w:szCs w:val="24"/>
        </w:rPr>
        <w:t xml:space="preserve"> </w:t>
      </w:r>
      <w:r w:rsidRPr="00F51376">
        <w:rPr>
          <w:rFonts w:ascii="Bugunt" w:hAnsi="Bugunt" w:cs="Tahoma"/>
          <w:sz w:val="24"/>
          <w:szCs w:val="24"/>
        </w:rPr>
        <w:t xml:space="preserve"> additional</w:t>
      </w:r>
      <w:r w:rsidR="00DC3F49">
        <w:rPr>
          <w:rFonts w:ascii="Bugunt" w:hAnsi="Bugunt" w:cs="Tahoma"/>
          <w:sz w:val="24"/>
          <w:szCs w:val="24"/>
        </w:rPr>
        <w:t xml:space="preserve"> </w:t>
      </w:r>
      <w:r w:rsidRPr="00F51376">
        <w:rPr>
          <w:rFonts w:ascii="Bugunt" w:hAnsi="Bugunt" w:cs="Tahoma"/>
          <w:sz w:val="24"/>
          <w:szCs w:val="24"/>
        </w:rPr>
        <w:t xml:space="preserve"> time</w:t>
      </w:r>
      <w:r w:rsidR="00DC3F49">
        <w:rPr>
          <w:rFonts w:ascii="Bugunt" w:hAnsi="Bugunt" w:cs="Tahoma"/>
          <w:sz w:val="24"/>
          <w:szCs w:val="24"/>
        </w:rPr>
        <w:t xml:space="preserve"> </w:t>
      </w:r>
      <w:r w:rsidRPr="00F51376">
        <w:rPr>
          <w:rFonts w:ascii="Bugunt" w:hAnsi="Bugunt" w:cs="Tahoma"/>
          <w:sz w:val="24"/>
          <w:szCs w:val="24"/>
        </w:rPr>
        <w:t xml:space="preserve"> to consider it, </w:t>
      </w:r>
      <w:r w:rsidR="00DC3F49">
        <w:rPr>
          <w:rFonts w:ascii="Bugunt" w:hAnsi="Bugunt" w:cs="Tahoma"/>
          <w:sz w:val="24"/>
          <w:szCs w:val="24"/>
        </w:rPr>
        <w:t xml:space="preserve"> </w:t>
      </w:r>
      <w:r w:rsidRPr="00F51376">
        <w:rPr>
          <w:rFonts w:ascii="Bugunt" w:hAnsi="Bugunt" w:cs="Tahoma"/>
          <w:sz w:val="24"/>
          <w:szCs w:val="24"/>
        </w:rPr>
        <w:t>a further 30 days</w:t>
      </w:r>
    </w:p>
    <w:p w:rsidR="00F51376" w:rsidRDefault="00F51376" w:rsidP="00F51376">
      <w:pPr>
        <w:tabs>
          <w:tab w:val="left" w:pos="1418"/>
          <w:tab w:val="left" w:pos="1701"/>
          <w:tab w:val="left" w:pos="1843"/>
          <w:tab w:val="left" w:pos="1985"/>
        </w:tabs>
        <w:autoSpaceDE w:val="0"/>
        <w:autoSpaceDN w:val="0"/>
        <w:adjustRightInd w:val="0"/>
        <w:spacing w:after="0" w:line="240" w:lineRule="auto"/>
        <w:ind w:left="1276" w:firstLine="567"/>
        <w:jc w:val="both"/>
        <w:rPr>
          <w:rFonts w:ascii="Bugunt" w:hAnsi="Bugunt" w:cs="Tahoma"/>
          <w:sz w:val="24"/>
          <w:szCs w:val="24"/>
        </w:rPr>
      </w:pPr>
      <w:r>
        <w:rPr>
          <w:rFonts w:ascii="Bugunt" w:hAnsi="Bugunt" w:cs="Tahoma"/>
          <w:sz w:val="24"/>
          <w:szCs w:val="24"/>
        </w:rPr>
        <w:t xml:space="preserve">  </w:t>
      </w:r>
      <w:r w:rsidR="00AD1EC0" w:rsidRPr="00F51376">
        <w:rPr>
          <w:rFonts w:ascii="Bugunt" w:hAnsi="Bugunt" w:cs="Tahoma"/>
          <w:sz w:val="24"/>
          <w:szCs w:val="24"/>
        </w:rPr>
        <w:t xml:space="preserve"> shall be allowed.</w:t>
      </w:r>
      <w:r w:rsidR="00814946" w:rsidRPr="00F51376">
        <w:rPr>
          <w:rFonts w:ascii="Bugunt" w:hAnsi="Bugunt" w:cs="Tahoma"/>
          <w:sz w:val="24"/>
          <w:szCs w:val="24"/>
        </w:rPr>
        <w:t xml:space="preserve"> </w:t>
      </w:r>
      <w:r w:rsidR="00AD1EC0" w:rsidRPr="00F51376">
        <w:rPr>
          <w:rFonts w:ascii="Bugunt" w:hAnsi="Bugunt" w:cs="Tahoma"/>
          <w:sz w:val="24"/>
          <w:szCs w:val="24"/>
        </w:rPr>
        <w:t xml:space="preserve">The Executive Secretary shall inform all Members of </w:t>
      </w:r>
    </w:p>
    <w:p w:rsidR="00F51376" w:rsidRDefault="00F51376" w:rsidP="00F51376">
      <w:pPr>
        <w:tabs>
          <w:tab w:val="left" w:pos="1418"/>
          <w:tab w:val="left" w:pos="1701"/>
          <w:tab w:val="left" w:pos="1843"/>
          <w:tab w:val="left" w:pos="1985"/>
        </w:tabs>
        <w:autoSpaceDE w:val="0"/>
        <w:autoSpaceDN w:val="0"/>
        <w:adjustRightInd w:val="0"/>
        <w:spacing w:after="0" w:line="240" w:lineRule="auto"/>
        <w:ind w:left="1276" w:firstLine="567"/>
        <w:jc w:val="both"/>
        <w:rPr>
          <w:rFonts w:ascii="Bugunt" w:hAnsi="Bugunt" w:cs="Tahoma"/>
          <w:sz w:val="24"/>
          <w:szCs w:val="24"/>
        </w:rPr>
      </w:pPr>
      <w:r>
        <w:rPr>
          <w:rFonts w:ascii="Bugunt" w:hAnsi="Bugunt" w:cs="Tahoma"/>
          <w:sz w:val="24"/>
          <w:szCs w:val="24"/>
        </w:rPr>
        <w:t xml:space="preserve">   </w:t>
      </w:r>
      <w:r w:rsidR="00AD1EC0" w:rsidRPr="00F51376">
        <w:rPr>
          <w:rFonts w:ascii="Bugunt" w:hAnsi="Bugunt" w:cs="Tahoma"/>
          <w:sz w:val="24"/>
          <w:szCs w:val="24"/>
        </w:rPr>
        <w:t>the final date by which</w:t>
      </w:r>
      <w:r w:rsidR="00814946" w:rsidRPr="00F51376">
        <w:rPr>
          <w:rFonts w:ascii="Bugunt" w:hAnsi="Bugunt" w:cs="Tahoma"/>
          <w:sz w:val="24"/>
          <w:szCs w:val="24"/>
        </w:rPr>
        <w:t xml:space="preserve"> </w:t>
      </w:r>
      <w:r w:rsidR="00AD1EC0" w:rsidRPr="00F51376">
        <w:rPr>
          <w:rFonts w:ascii="Bugunt" w:hAnsi="Bugunt" w:cs="Tahoma"/>
          <w:sz w:val="24"/>
          <w:szCs w:val="24"/>
        </w:rPr>
        <w:t xml:space="preserve">responses must be lodged. Members who have </w:t>
      </w:r>
    </w:p>
    <w:p w:rsidR="00DC3F49" w:rsidRDefault="00F51376" w:rsidP="00DC3F49">
      <w:pPr>
        <w:tabs>
          <w:tab w:val="left" w:pos="1418"/>
          <w:tab w:val="left" w:pos="1701"/>
          <w:tab w:val="left" w:pos="1843"/>
          <w:tab w:val="left" w:pos="1985"/>
        </w:tabs>
        <w:autoSpaceDE w:val="0"/>
        <w:autoSpaceDN w:val="0"/>
        <w:adjustRightInd w:val="0"/>
        <w:spacing w:after="0" w:line="240" w:lineRule="auto"/>
        <w:ind w:left="1276" w:firstLine="567"/>
        <w:jc w:val="both"/>
        <w:rPr>
          <w:rFonts w:ascii="Bugunt" w:hAnsi="Bugunt" w:cs="Tahoma"/>
          <w:sz w:val="24"/>
          <w:szCs w:val="24"/>
        </w:rPr>
      </w:pPr>
      <w:r>
        <w:rPr>
          <w:rFonts w:ascii="Bugunt" w:hAnsi="Bugunt" w:cs="Tahoma"/>
          <w:sz w:val="24"/>
          <w:szCs w:val="24"/>
        </w:rPr>
        <w:t xml:space="preserve">   </w:t>
      </w:r>
      <w:r w:rsidR="00AD1EC0" w:rsidRPr="00F51376">
        <w:rPr>
          <w:rFonts w:ascii="Bugunt" w:hAnsi="Bugunt" w:cs="Tahoma"/>
          <w:sz w:val="24"/>
          <w:szCs w:val="24"/>
        </w:rPr>
        <w:t>not</w:t>
      </w:r>
      <w:r w:rsidR="00DC3F49">
        <w:rPr>
          <w:rFonts w:ascii="Bugunt" w:hAnsi="Bugunt" w:cs="Tahoma"/>
          <w:sz w:val="24"/>
          <w:szCs w:val="24"/>
        </w:rPr>
        <w:t xml:space="preserve"> </w:t>
      </w:r>
      <w:r w:rsidR="00AD1EC0" w:rsidRPr="00F51376">
        <w:rPr>
          <w:rFonts w:ascii="Bugunt" w:hAnsi="Bugunt" w:cs="Tahoma"/>
          <w:sz w:val="24"/>
          <w:szCs w:val="24"/>
        </w:rPr>
        <w:t xml:space="preserve"> responded</w:t>
      </w:r>
      <w:r w:rsidR="00DC3F49">
        <w:rPr>
          <w:rFonts w:ascii="Bugunt" w:hAnsi="Bugunt" w:cs="Tahoma"/>
          <w:sz w:val="24"/>
          <w:szCs w:val="24"/>
        </w:rPr>
        <w:t xml:space="preserve">  </w:t>
      </w:r>
      <w:r w:rsidR="00AD1EC0" w:rsidRPr="00F51376">
        <w:rPr>
          <w:rFonts w:ascii="Bugunt" w:hAnsi="Bugunt" w:cs="Tahoma"/>
          <w:sz w:val="24"/>
          <w:szCs w:val="24"/>
        </w:rPr>
        <w:t xml:space="preserve"> by </w:t>
      </w:r>
      <w:r w:rsidR="00DC3F49">
        <w:rPr>
          <w:rFonts w:ascii="Bugunt" w:hAnsi="Bugunt" w:cs="Tahoma"/>
          <w:sz w:val="24"/>
          <w:szCs w:val="24"/>
        </w:rPr>
        <w:t xml:space="preserve">  </w:t>
      </w:r>
      <w:r w:rsidR="00AD1EC0" w:rsidRPr="00F51376">
        <w:rPr>
          <w:rFonts w:ascii="Bugunt" w:hAnsi="Bugunt" w:cs="Tahoma"/>
          <w:sz w:val="24"/>
          <w:szCs w:val="24"/>
        </w:rPr>
        <w:t>that date</w:t>
      </w:r>
      <w:r w:rsidR="00814946" w:rsidRPr="00F51376">
        <w:rPr>
          <w:rFonts w:ascii="Bugunt" w:hAnsi="Bugunt" w:cs="Tahoma"/>
          <w:sz w:val="24"/>
          <w:szCs w:val="24"/>
        </w:rPr>
        <w:t xml:space="preserve"> </w:t>
      </w:r>
      <w:r w:rsidR="00DC3F49">
        <w:rPr>
          <w:rFonts w:ascii="Bugunt" w:hAnsi="Bugunt" w:cs="Tahoma"/>
          <w:sz w:val="24"/>
          <w:szCs w:val="24"/>
        </w:rPr>
        <w:t xml:space="preserve"> </w:t>
      </w:r>
      <w:r w:rsidR="00AD1EC0" w:rsidRPr="00F51376">
        <w:rPr>
          <w:rFonts w:ascii="Bugunt" w:hAnsi="Bugunt" w:cs="Tahoma"/>
          <w:sz w:val="24"/>
          <w:szCs w:val="24"/>
        </w:rPr>
        <w:t>shall be deemed</w:t>
      </w:r>
      <w:r w:rsidR="00DC3F49">
        <w:rPr>
          <w:rFonts w:ascii="Bugunt" w:hAnsi="Bugunt" w:cs="Tahoma"/>
          <w:sz w:val="24"/>
          <w:szCs w:val="24"/>
        </w:rPr>
        <w:t xml:space="preserve"> </w:t>
      </w:r>
      <w:r w:rsidR="00AD1EC0" w:rsidRPr="00F51376">
        <w:rPr>
          <w:rFonts w:ascii="Bugunt" w:hAnsi="Bugunt" w:cs="Tahoma"/>
          <w:sz w:val="24"/>
          <w:szCs w:val="24"/>
        </w:rPr>
        <w:t xml:space="preserve"> to</w:t>
      </w:r>
      <w:r w:rsidR="00DC3F49">
        <w:rPr>
          <w:rFonts w:ascii="Bugunt" w:hAnsi="Bugunt" w:cs="Tahoma"/>
          <w:sz w:val="24"/>
          <w:szCs w:val="24"/>
        </w:rPr>
        <w:t xml:space="preserve"> </w:t>
      </w:r>
      <w:r w:rsidR="00AD1EC0" w:rsidRPr="00F51376">
        <w:rPr>
          <w:rFonts w:ascii="Bugunt" w:hAnsi="Bugunt" w:cs="Tahoma"/>
          <w:sz w:val="24"/>
          <w:szCs w:val="24"/>
        </w:rPr>
        <w:t xml:space="preserve"> </w:t>
      </w:r>
      <w:r w:rsidR="00DC3F49">
        <w:rPr>
          <w:rFonts w:ascii="Bugunt" w:hAnsi="Bugunt" w:cs="Tahoma"/>
          <w:sz w:val="24"/>
          <w:szCs w:val="24"/>
        </w:rPr>
        <w:t xml:space="preserve"> </w:t>
      </w:r>
      <w:r w:rsidR="00AD1EC0" w:rsidRPr="00F51376">
        <w:rPr>
          <w:rFonts w:ascii="Bugunt" w:hAnsi="Bugunt" w:cs="Tahoma"/>
          <w:sz w:val="24"/>
          <w:szCs w:val="24"/>
        </w:rPr>
        <w:t>be</w:t>
      </w:r>
      <w:r w:rsidR="00DC3F49">
        <w:rPr>
          <w:rFonts w:ascii="Bugunt" w:hAnsi="Bugunt" w:cs="Tahoma"/>
          <w:sz w:val="24"/>
          <w:szCs w:val="24"/>
        </w:rPr>
        <w:t xml:space="preserve"> </w:t>
      </w:r>
      <w:r w:rsidR="00AD1EC0" w:rsidRPr="00F51376">
        <w:rPr>
          <w:rFonts w:ascii="Bugunt" w:hAnsi="Bugunt" w:cs="Tahoma"/>
          <w:sz w:val="24"/>
          <w:szCs w:val="24"/>
        </w:rPr>
        <w:t xml:space="preserve"> in</w:t>
      </w:r>
      <w:r w:rsidR="00DC3F49">
        <w:rPr>
          <w:rFonts w:ascii="Bugunt" w:hAnsi="Bugunt" w:cs="Tahoma"/>
          <w:sz w:val="24"/>
          <w:szCs w:val="24"/>
        </w:rPr>
        <w:t xml:space="preserve">  </w:t>
      </w:r>
      <w:r w:rsidR="00AD1EC0" w:rsidRPr="00F51376">
        <w:rPr>
          <w:rFonts w:ascii="Bugunt" w:hAnsi="Bugunt" w:cs="Tahoma"/>
          <w:sz w:val="24"/>
          <w:szCs w:val="24"/>
        </w:rPr>
        <w:t xml:space="preserve"> support of </w:t>
      </w:r>
    </w:p>
    <w:p w:rsidR="00DC3F49" w:rsidRDefault="00DC3F49" w:rsidP="00DC3F49">
      <w:pPr>
        <w:tabs>
          <w:tab w:val="left" w:pos="1418"/>
          <w:tab w:val="left" w:pos="1701"/>
          <w:tab w:val="left" w:pos="1843"/>
          <w:tab w:val="left" w:pos="1985"/>
        </w:tabs>
        <w:autoSpaceDE w:val="0"/>
        <w:autoSpaceDN w:val="0"/>
        <w:adjustRightInd w:val="0"/>
        <w:spacing w:after="0" w:line="240" w:lineRule="auto"/>
        <w:ind w:left="1276" w:firstLine="567"/>
        <w:jc w:val="both"/>
        <w:rPr>
          <w:rFonts w:ascii="Bugunt" w:hAnsi="Bugunt" w:cs="Tahoma"/>
          <w:sz w:val="24"/>
          <w:szCs w:val="24"/>
        </w:rPr>
      </w:pPr>
      <w:r>
        <w:rPr>
          <w:rFonts w:ascii="Bugunt" w:hAnsi="Bugunt" w:cs="Tahoma"/>
          <w:sz w:val="24"/>
          <w:szCs w:val="24"/>
        </w:rPr>
        <w:t xml:space="preserve">   </w:t>
      </w:r>
      <w:r w:rsidR="00AD1EC0" w:rsidRPr="00F51376">
        <w:rPr>
          <w:rFonts w:ascii="Bugunt" w:hAnsi="Bugunt" w:cs="Tahoma"/>
          <w:sz w:val="24"/>
          <w:szCs w:val="24"/>
        </w:rPr>
        <w:t>the</w:t>
      </w:r>
      <w:r>
        <w:rPr>
          <w:rFonts w:ascii="Bugunt" w:hAnsi="Bugunt" w:cs="Tahoma"/>
          <w:sz w:val="24"/>
          <w:szCs w:val="24"/>
        </w:rPr>
        <w:t xml:space="preserve"> </w:t>
      </w:r>
      <w:r w:rsidR="00AD1EC0" w:rsidRPr="00F51376">
        <w:rPr>
          <w:rFonts w:ascii="Bugunt" w:hAnsi="Bugunt" w:cs="Tahoma"/>
          <w:sz w:val="24"/>
          <w:szCs w:val="24"/>
        </w:rPr>
        <w:t xml:space="preserve">proposal. </w:t>
      </w:r>
      <w:r w:rsidR="009E3557">
        <w:rPr>
          <w:rFonts w:ascii="Bugunt" w:hAnsi="Bugunt" w:cs="Tahoma"/>
          <w:sz w:val="24"/>
          <w:szCs w:val="24"/>
        </w:rPr>
        <w:t xml:space="preserve">  </w:t>
      </w:r>
      <w:r w:rsidR="00AD1EC0" w:rsidRPr="00F51376">
        <w:rPr>
          <w:rFonts w:ascii="Bugunt" w:hAnsi="Bugunt" w:cs="Tahoma"/>
          <w:sz w:val="24"/>
          <w:szCs w:val="24"/>
        </w:rPr>
        <w:t xml:space="preserve">After the final </w:t>
      </w:r>
      <w:r>
        <w:rPr>
          <w:rFonts w:ascii="Bugunt" w:hAnsi="Bugunt" w:cs="Tahoma"/>
          <w:sz w:val="24"/>
          <w:szCs w:val="24"/>
        </w:rPr>
        <w:t xml:space="preserve"> </w:t>
      </w:r>
      <w:r w:rsidR="00AD1EC0" w:rsidRPr="00F51376">
        <w:rPr>
          <w:rFonts w:ascii="Bugunt" w:hAnsi="Bugunt" w:cs="Tahoma"/>
          <w:sz w:val="24"/>
          <w:szCs w:val="24"/>
        </w:rPr>
        <w:t>date,</w:t>
      </w:r>
      <w:r>
        <w:rPr>
          <w:rFonts w:ascii="Bugunt" w:hAnsi="Bugunt" w:cs="Tahoma"/>
          <w:sz w:val="24"/>
          <w:szCs w:val="24"/>
        </w:rPr>
        <w:t xml:space="preserve"> </w:t>
      </w:r>
      <w:r w:rsidR="00AD1EC0" w:rsidRPr="00F51376">
        <w:rPr>
          <w:rFonts w:ascii="Bugunt" w:hAnsi="Bugunt" w:cs="Tahoma"/>
          <w:sz w:val="24"/>
          <w:szCs w:val="24"/>
        </w:rPr>
        <w:t xml:space="preserve"> the</w:t>
      </w:r>
      <w:r w:rsidR="009E3557">
        <w:rPr>
          <w:rFonts w:ascii="Bugunt" w:hAnsi="Bugunt" w:cs="Tahoma"/>
          <w:sz w:val="24"/>
          <w:szCs w:val="24"/>
        </w:rPr>
        <w:t xml:space="preserve"> </w:t>
      </w:r>
      <w:r w:rsidR="00814946" w:rsidRPr="00F51376">
        <w:rPr>
          <w:rFonts w:ascii="Bugunt" w:hAnsi="Bugunt" w:cs="Tahoma"/>
          <w:sz w:val="24"/>
          <w:szCs w:val="24"/>
        </w:rPr>
        <w:t xml:space="preserve"> </w:t>
      </w:r>
      <w:r>
        <w:rPr>
          <w:rFonts w:ascii="Bugunt" w:hAnsi="Bugunt" w:cs="Tahoma"/>
          <w:sz w:val="24"/>
          <w:szCs w:val="24"/>
        </w:rPr>
        <w:t xml:space="preserve"> </w:t>
      </w:r>
      <w:r w:rsidR="00AD1EC0" w:rsidRPr="00F51376">
        <w:rPr>
          <w:rFonts w:ascii="Bugunt" w:hAnsi="Bugunt" w:cs="Tahoma"/>
          <w:sz w:val="24"/>
          <w:szCs w:val="24"/>
        </w:rPr>
        <w:t>Chairperson</w:t>
      </w:r>
      <w:r w:rsidR="009E3557">
        <w:rPr>
          <w:rFonts w:ascii="Bugunt" w:hAnsi="Bugunt" w:cs="Tahoma"/>
          <w:sz w:val="24"/>
          <w:szCs w:val="24"/>
        </w:rPr>
        <w:t xml:space="preserve"> </w:t>
      </w:r>
      <w:r>
        <w:rPr>
          <w:rFonts w:ascii="Bugunt" w:hAnsi="Bugunt" w:cs="Tahoma"/>
          <w:sz w:val="24"/>
          <w:szCs w:val="24"/>
        </w:rPr>
        <w:t xml:space="preserve"> </w:t>
      </w:r>
      <w:r w:rsidR="00AD1EC0" w:rsidRPr="00F51376">
        <w:rPr>
          <w:rFonts w:ascii="Bugunt" w:hAnsi="Bugunt" w:cs="Tahoma"/>
          <w:sz w:val="24"/>
          <w:szCs w:val="24"/>
        </w:rPr>
        <w:t xml:space="preserve"> shall direct the </w:t>
      </w:r>
      <w:r>
        <w:rPr>
          <w:rFonts w:ascii="Bugunt" w:hAnsi="Bugunt" w:cs="Tahoma"/>
          <w:sz w:val="24"/>
          <w:szCs w:val="24"/>
        </w:rPr>
        <w:t xml:space="preserve"> </w:t>
      </w:r>
    </w:p>
    <w:p w:rsidR="009E3557" w:rsidRDefault="009E3557" w:rsidP="00DC3F49">
      <w:pPr>
        <w:tabs>
          <w:tab w:val="left" w:pos="1418"/>
          <w:tab w:val="left" w:pos="1701"/>
          <w:tab w:val="left" w:pos="1843"/>
          <w:tab w:val="left" w:pos="1985"/>
        </w:tabs>
        <w:autoSpaceDE w:val="0"/>
        <w:autoSpaceDN w:val="0"/>
        <w:adjustRightInd w:val="0"/>
        <w:spacing w:after="0" w:line="240" w:lineRule="auto"/>
        <w:ind w:left="1276" w:firstLine="567"/>
        <w:jc w:val="both"/>
        <w:rPr>
          <w:rFonts w:ascii="Bugunt" w:hAnsi="Bugunt" w:cs="Tahoma"/>
          <w:sz w:val="24"/>
          <w:szCs w:val="24"/>
        </w:rPr>
      </w:pPr>
      <w:r>
        <w:rPr>
          <w:rFonts w:ascii="Bugunt" w:hAnsi="Bugunt" w:cs="Tahoma"/>
          <w:sz w:val="24"/>
          <w:szCs w:val="24"/>
        </w:rPr>
        <w:t xml:space="preserve">   </w:t>
      </w:r>
      <w:r w:rsidR="00AD1EC0" w:rsidRPr="00F51376">
        <w:rPr>
          <w:rFonts w:ascii="Bugunt" w:hAnsi="Bugunt" w:cs="Tahoma"/>
          <w:sz w:val="24"/>
          <w:szCs w:val="24"/>
        </w:rPr>
        <w:t>Executive Secretary to proceed in accordance</w:t>
      </w:r>
      <w:r w:rsidR="00814946" w:rsidRPr="00F51376">
        <w:rPr>
          <w:rFonts w:ascii="Bugunt" w:hAnsi="Bugunt" w:cs="Tahoma"/>
          <w:sz w:val="24"/>
          <w:szCs w:val="24"/>
        </w:rPr>
        <w:t xml:space="preserve"> </w:t>
      </w:r>
      <w:r w:rsidR="00AD1EC0" w:rsidRPr="00F51376">
        <w:rPr>
          <w:rFonts w:ascii="Bugunt" w:hAnsi="Bugunt" w:cs="Tahoma"/>
          <w:sz w:val="24"/>
          <w:szCs w:val="24"/>
        </w:rPr>
        <w:t>with subparagraphs (ii)</w:t>
      </w:r>
    </w:p>
    <w:p w:rsidR="00814946" w:rsidRDefault="00AD1EC0" w:rsidP="00DC3F49">
      <w:pPr>
        <w:tabs>
          <w:tab w:val="left" w:pos="1418"/>
          <w:tab w:val="left" w:pos="1701"/>
          <w:tab w:val="left" w:pos="1843"/>
          <w:tab w:val="left" w:pos="1985"/>
        </w:tabs>
        <w:autoSpaceDE w:val="0"/>
        <w:autoSpaceDN w:val="0"/>
        <w:adjustRightInd w:val="0"/>
        <w:spacing w:after="0" w:line="240" w:lineRule="auto"/>
        <w:ind w:left="1276" w:firstLine="567"/>
        <w:jc w:val="both"/>
        <w:rPr>
          <w:rFonts w:ascii="Bugunt" w:hAnsi="Bugunt" w:cs="Tahoma"/>
          <w:sz w:val="24"/>
          <w:szCs w:val="24"/>
        </w:rPr>
      </w:pPr>
      <w:r w:rsidRPr="00F51376">
        <w:rPr>
          <w:rFonts w:ascii="Bugunt" w:hAnsi="Bugunt" w:cs="Tahoma"/>
          <w:sz w:val="24"/>
          <w:szCs w:val="24"/>
        </w:rPr>
        <w:t xml:space="preserve"> </w:t>
      </w:r>
      <w:r w:rsidR="009E3557">
        <w:rPr>
          <w:rFonts w:ascii="Bugunt" w:hAnsi="Bugunt" w:cs="Tahoma"/>
          <w:sz w:val="24"/>
          <w:szCs w:val="24"/>
        </w:rPr>
        <w:t xml:space="preserve">  </w:t>
      </w:r>
      <w:r w:rsidRPr="00F51376">
        <w:rPr>
          <w:rFonts w:ascii="Bugunt" w:hAnsi="Bugunt" w:cs="Tahoma"/>
          <w:sz w:val="24"/>
          <w:szCs w:val="24"/>
        </w:rPr>
        <w:t>or (iii), as the case may be.</w:t>
      </w:r>
      <w:r w:rsidR="00814946" w:rsidRPr="00F51376">
        <w:rPr>
          <w:rFonts w:ascii="Bugunt" w:hAnsi="Bugunt" w:cs="Tahoma"/>
          <w:sz w:val="24"/>
          <w:szCs w:val="24"/>
        </w:rPr>
        <w:t xml:space="preserve"> </w:t>
      </w:r>
    </w:p>
    <w:p w:rsidR="009E3557" w:rsidRPr="00F51376" w:rsidRDefault="009E3557" w:rsidP="00DC3F49">
      <w:pPr>
        <w:tabs>
          <w:tab w:val="left" w:pos="1418"/>
          <w:tab w:val="left" w:pos="1701"/>
          <w:tab w:val="left" w:pos="1843"/>
          <w:tab w:val="left" w:pos="1985"/>
        </w:tabs>
        <w:autoSpaceDE w:val="0"/>
        <w:autoSpaceDN w:val="0"/>
        <w:adjustRightInd w:val="0"/>
        <w:spacing w:after="0" w:line="240" w:lineRule="auto"/>
        <w:ind w:left="1276" w:firstLine="567"/>
        <w:jc w:val="both"/>
        <w:rPr>
          <w:rFonts w:ascii="Bugunt" w:hAnsi="Bugunt" w:cs="Tahoma"/>
          <w:sz w:val="24"/>
          <w:szCs w:val="24"/>
        </w:rPr>
      </w:pPr>
    </w:p>
    <w:p w:rsidR="00AD1EC0" w:rsidRPr="007D6545" w:rsidRDefault="00AD1EC0" w:rsidP="007D6545">
      <w:pPr>
        <w:pStyle w:val="ListParagraph"/>
        <w:numPr>
          <w:ilvl w:val="0"/>
          <w:numId w:val="4"/>
        </w:numPr>
        <w:tabs>
          <w:tab w:val="left" w:pos="270"/>
          <w:tab w:val="left" w:pos="1985"/>
        </w:tabs>
        <w:autoSpaceDE w:val="0"/>
        <w:autoSpaceDN w:val="0"/>
        <w:adjustRightInd w:val="0"/>
        <w:spacing w:after="0" w:line="240" w:lineRule="auto"/>
        <w:jc w:val="both"/>
        <w:rPr>
          <w:rFonts w:ascii="Bugunt" w:hAnsi="Bugunt" w:cs="Tahoma"/>
          <w:sz w:val="24"/>
          <w:szCs w:val="24"/>
        </w:rPr>
      </w:pPr>
      <w:r w:rsidRPr="007D6545">
        <w:rPr>
          <w:rFonts w:ascii="Bugunt" w:hAnsi="Bugunt" w:cs="Tahoma"/>
          <w:sz w:val="24"/>
          <w:szCs w:val="24"/>
        </w:rPr>
        <w:t>The Executive Secretary shall distribute to each Member copies of all</w:t>
      </w:r>
      <w:r w:rsidR="00814946" w:rsidRPr="007D6545">
        <w:rPr>
          <w:rFonts w:ascii="Bugunt" w:hAnsi="Bugunt" w:cs="Tahoma"/>
          <w:sz w:val="24"/>
          <w:szCs w:val="24"/>
        </w:rPr>
        <w:t xml:space="preserve"> </w:t>
      </w:r>
      <w:r w:rsidRPr="007D6545">
        <w:rPr>
          <w:rFonts w:ascii="Bugunt" w:hAnsi="Bugunt" w:cs="Tahoma"/>
          <w:sz w:val="24"/>
          <w:szCs w:val="24"/>
        </w:rPr>
        <w:t>responses as they are received.</w:t>
      </w:r>
    </w:p>
    <w:p w:rsidR="007D6545" w:rsidRPr="007D6545" w:rsidRDefault="007D6545" w:rsidP="007D6545">
      <w:pPr>
        <w:pStyle w:val="ListParagraph"/>
        <w:tabs>
          <w:tab w:val="left" w:pos="270"/>
          <w:tab w:val="left" w:pos="1985"/>
        </w:tabs>
        <w:autoSpaceDE w:val="0"/>
        <w:autoSpaceDN w:val="0"/>
        <w:adjustRightInd w:val="0"/>
        <w:spacing w:after="0" w:line="240" w:lineRule="auto"/>
        <w:ind w:left="1996"/>
        <w:jc w:val="both"/>
        <w:rPr>
          <w:rFonts w:ascii="Bugunt" w:hAnsi="Bugunt" w:cs="Tahoma"/>
          <w:sz w:val="24"/>
          <w:szCs w:val="24"/>
        </w:rPr>
      </w:pPr>
    </w:p>
    <w:p w:rsidR="00AD1EC0" w:rsidRDefault="00AD1EC0" w:rsidP="007D6545">
      <w:pPr>
        <w:tabs>
          <w:tab w:val="left" w:pos="1134"/>
        </w:tabs>
        <w:autoSpaceDE w:val="0"/>
        <w:autoSpaceDN w:val="0"/>
        <w:adjustRightInd w:val="0"/>
        <w:spacing w:after="0" w:line="240" w:lineRule="auto"/>
        <w:ind w:left="142" w:firstLine="709"/>
        <w:jc w:val="both"/>
        <w:rPr>
          <w:rFonts w:ascii="Bugunt" w:hAnsi="Bugunt" w:cs="Tahoma"/>
          <w:sz w:val="24"/>
          <w:szCs w:val="24"/>
        </w:rPr>
      </w:pPr>
      <w:r w:rsidRPr="00011B5C">
        <w:rPr>
          <w:rFonts w:ascii="Bugunt" w:hAnsi="Bugunt" w:cs="Tahoma"/>
          <w:sz w:val="24"/>
          <w:szCs w:val="24"/>
        </w:rPr>
        <w:t xml:space="preserve">d) </w:t>
      </w:r>
      <w:r w:rsidR="007D6545">
        <w:rPr>
          <w:rFonts w:ascii="Bugunt" w:hAnsi="Bugunt" w:cs="Tahoma"/>
          <w:sz w:val="24"/>
          <w:szCs w:val="24"/>
        </w:rPr>
        <w:t xml:space="preserve">  </w:t>
      </w:r>
      <w:r w:rsidRPr="00011B5C">
        <w:rPr>
          <w:rFonts w:ascii="Bugunt" w:hAnsi="Bugunt" w:cs="Tahoma"/>
          <w:sz w:val="24"/>
          <w:szCs w:val="24"/>
        </w:rPr>
        <w:t>If the decision is to be taken in accordance with Rule 4(b):</w:t>
      </w:r>
    </w:p>
    <w:p w:rsidR="007D6545" w:rsidRPr="00011B5C" w:rsidRDefault="007D6545" w:rsidP="007D6545">
      <w:pPr>
        <w:tabs>
          <w:tab w:val="left" w:pos="1134"/>
        </w:tabs>
        <w:autoSpaceDE w:val="0"/>
        <w:autoSpaceDN w:val="0"/>
        <w:adjustRightInd w:val="0"/>
        <w:spacing w:after="0" w:line="240" w:lineRule="auto"/>
        <w:ind w:left="142" w:firstLine="709"/>
        <w:jc w:val="both"/>
        <w:rPr>
          <w:rFonts w:ascii="Bugunt" w:hAnsi="Bugunt" w:cs="Tahoma"/>
          <w:sz w:val="24"/>
          <w:szCs w:val="24"/>
        </w:rPr>
      </w:pPr>
    </w:p>
    <w:p w:rsidR="00AD1EC0" w:rsidRPr="00A64C02" w:rsidRDefault="00AD1EC0" w:rsidP="00A64C02">
      <w:pPr>
        <w:pStyle w:val="ListParagraph"/>
        <w:numPr>
          <w:ilvl w:val="0"/>
          <w:numId w:val="5"/>
        </w:numPr>
        <w:autoSpaceDE w:val="0"/>
        <w:autoSpaceDN w:val="0"/>
        <w:adjustRightInd w:val="0"/>
        <w:spacing w:after="0" w:line="240" w:lineRule="auto"/>
        <w:jc w:val="both"/>
        <w:rPr>
          <w:rFonts w:ascii="Bugunt" w:hAnsi="Bugunt" w:cs="Tahoma"/>
          <w:sz w:val="24"/>
          <w:szCs w:val="24"/>
        </w:rPr>
      </w:pPr>
      <w:r w:rsidRPr="00A64C02">
        <w:rPr>
          <w:rFonts w:ascii="Bugunt" w:hAnsi="Bugunt" w:cs="Tahoma"/>
          <w:sz w:val="24"/>
          <w:szCs w:val="24"/>
        </w:rPr>
        <w:t>Members shall immediately acknowledge receipt of the Executive</w:t>
      </w:r>
      <w:r w:rsidR="00814946" w:rsidRPr="00A64C02">
        <w:rPr>
          <w:rFonts w:ascii="Bugunt" w:hAnsi="Bugunt" w:cs="Tahoma"/>
          <w:sz w:val="24"/>
          <w:szCs w:val="24"/>
        </w:rPr>
        <w:t xml:space="preserve"> </w:t>
      </w:r>
      <w:r w:rsidRPr="00A64C02">
        <w:rPr>
          <w:rFonts w:ascii="Bugunt" w:hAnsi="Bugunt" w:cs="Tahoma"/>
          <w:sz w:val="24"/>
          <w:szCs w:val="24"/>
        </w:rPr>
        <w:t>Secretary’s communication and respond within 60 days of the date of</w:t>
      </w:r>
      <w:r w:rsidR="00814946" w:rsidRPr="00A64C02">
        <w:rPr>
          <w:rFonts w:ascii="Bugunt" w:hAnsi="Bugunt" w:cs="Tahoma"/>
          <w:sz w:val="24"/>
          <w:szCs w:val="24"/>
        </w:rPr>
        <w:t xml:space="preserve"> </w:t>
      </w:r>
      <w:r w:rsidRPr="00A64C02">
        <w:rPr>
          <w:rFonts w:ascii="Bugunt" w:hAnsi="Bugunt" w:cs="Tahoma"/>
          <w:sz w:val="24"/>
          <w:szCs w:val="24"/>
        </w:rPr>
        <w:t>acknowledgment of the proposal, indicating whether they wish to support it,</w:t>
      </w:r>
      <w:r w:rsidR="00814946" w:rsidRPr="00A64C02">
        <w:rPr>
          <w:rFonts w:ascii="Bugunt" w:hAnsi="Bugunt" w:cs="Tahoma"/>
          <w:sz w:val="24"/>
          <w:szCs w:val="24"/>
        </w:rPr>
        <w:t xml:space="preserve"> </w:t>
      </w:r>
      <w:r w:rsidRPr="00A64C02">
        <w:rPr>
          <w:rFonts w:ascii="Bugunt" w:hAnsi="Bugunt" w:cs="Tahoma"/>
          <w:sz w:val="24"/>
          <w:szCs w:val="24"/>
        </w:rPr>
        <w:t>reject it, abstain on it or refrain from participating in the taking of the</w:t>
      </w:r>
      <w:r w:rsidR="00951737" w:rsidRPr="00A64C02">
        <w:rPr>
          <w:rFonts w:ascii="Bugunt" w:hAnsi="Bugunt" w:cs="Tahoma"/>
          <w:sz w:val="24"/>
          <w:szCs w:val="24"/>
        </w:rPr>
        <w:t xml:space="preserve"> </w:t>
      </w:r>
      <w:r w:rsidRPr="00A64C02">
        <w:rPr>
          <w:rFonts w:ascii="Bugunt" w:hAnsi="Bugunt" w:cs="Tahoma"/>
          <w:sz w:val="24"/>
          <w:szCs w:val="24"/>
        </w:rPr>
        <w:t>decision.</w:t>
      </w:r>
    </w:p>
    <w:p w:rsidR="00A64C02" w:rsidRPr="00A64C02" w:rsidRDefault="00A64C02" w:rsidP="00A64C02">
      <w:pPr>
        <w:pStyle w:val="ListParagraph"/>
        <w:autoSpaceDE w:val="0"/>
        <w:autoSpaceDN w:val="0"/>
        <w:adjustRightInd w:val="0"/>
        <w:spacing w:after="0" w:line="240" w:lineRule="auto"/>
        <w:ind w:left="1996"/>
        <w:jc w:val="both"/>
        <w:rPr>
          <w:rFonts w:ascii="Bugunt" w:hAnsi="Bugunt" w:cs="Tahoma"/>
          <w:sz w:val="24"/>
          <w:szCs w:val="24"/>
        </w:rPr>
      </w:pPr>
    </w:p>
    <w:p w:rsidR="00AD1EC0" w:rsidRDefault="00AD1EC0" w:rsidP="00A64C02">
      <w:pPr>
        <w:pStyle w:val="ListParagraph"/>
        <w:numPr>
          <w:ilvl w:val="0"/>
          <w:numId w:val="5"/>
        </w:numPr>
        <w:autoSpaceDE w:val="0"/>
        <w:autoSpaceDN w:val="0"/>
        <w:adjustRightInd w:val="0"/>
        <w:spacing w:after="0" w:line="240" w:lineRule="auto"/>
        <w:jc w:val="both"/>
        <w:rPr>
          <w:rFonts w:ascii="Bugunt" w:hAnsi="Bugunt" w:cs="Tahoma"/>
          <w:sz w:val="24"/>
          <w:szCs w:val="24"/>
        </w:rPr>
      </w:pPr>
      <w:r w:rsidRPr="00A64C02">
        <w:rPr>
          <w:rFonts w:ascii="Bugunt" w:hAnsi="Bugunt" w:cs="Tahoma"/>
          <w:sz w:val="24"/>
          <w:szCs w:val="24"/>
        </w:rPr>
        <w:t>At the end of the 60-day period, the Chairperson shall count the votes and</w:t>
      </w:r>
      <w:r w:rsidR="00814946" w:rsidRPr="00A64C02">
        <w:rPr>
          <w:rFonts w:ascii="Bugunt" w:hAnsi="Bugunt" w:cs="Tahoma"/>
          <w:sz w:val="24"/>
          <w:szCs w:val="24"/>
        </w:rPr>
        <w:t xml:space="preserve"> </w:t>
      </w:r>
      <w:r w:rsidRPr="00A64C02">
        <w:rPr>
          <w:rFonts w:ascii="Bugunt" w:hAnsi="Bugunt" w:cs="Tahoma"/>
          <w:sz w:val="24"/>
          <w:szCs w:val="24"/>
        </w:rPr>
        <w:t>direct the Executive Secretary to inform all Members of the result.</w:t>
      </w:r>
    </w:p>
    <w:p w:rsidR="00A64C02" w:rsidRPr="00A64C02" w:rsidRDefault="00A64C02" w:rsidP="00A64C02">
      <w:pPr>
        <w:pStyle w:val="ListParagraph"/>
        <w:autoSpaceDE w:val="0"/>
        <w:autoSpaceDN w:val="0"/>
        <w:adjustRightInd w:val="0"/>
        <w:spacing w:after="0" w:line="240" w:lineRule="auto"/>
        <w:ind w:left="1996"/>
        <w:jc w:val="both"/>
        <w:rPr>
          <w:rFonts w:ascii="Bugunt" w:hAnsi="Bugunt" w:cs="Tahoma"/>
          <w:sz w:val="24"/>
          <w:szCs w:val="24"/>
        </w:rPr>
      </w:pPr>
    </w:p>
    <w:p w:rsidR="00AD1EC0" w:rsidRPr="00A64C02" w:rsidRDefault="00AD1EC0" w:rsidP="00A64C02">
      <w:pPr>
        <w:pStyle w:val="ListParagraph"/>
        <w:numPr>
          <w:ilvl w:val="0"/>
          <w:numId w:val="5"/>
        </w:numPr>
        <w:autoSpaceDE w:val="0"/>
        <w:autoSpaceDN w:val="0"/>
        <w:adjustRightInd w:val="0"/>
        <w:spacing w:after="0" w:line="240" w:lineRule="auto"/>
        <w:jc w:val="both"/>
        <w:rPr>
          <w:rFonts w:ascii="Bugunt" w:hAnsi="Bugunt" w:cs="Tahoma"/>
          <w:sz w:val="24"/>
          <w:szCs w:val="24"/>
        </w:rPr>
      </w:pPr>
      <w:r w:rsidRPr="00A64C02">
        <w:rPr>
          <w:rFonts w:ascii="Bugunt" w:hAnsi="Bugunt" w:cs="Tahoma"/>
          <w:sz w:val="24"/>
          <w:szCs w:val="24"/>
        </w:rPr>
        <w:t>The Executive Secretary shall distribute to each Member copies of all</w:t>
      </w:r>
      <w:r w:rsidR="00814946" w:rsidRPr="00A64C02">
        <w:rPr>
          <w:rFonts w:ascii="Bugunt" w:hAnsi="Bugunt" w:cs="Tahoma"/>
          <w:sz w:val="24"/>
          <w:szCs w:val="24"/>
        </w:rPr>
        <w:t xml:space="preserve"> </w:t>
      </w:r>
      <w:r w:rsidRPr="00A64C02">
        <w:rPr>
          <w:rFonts w:ascii="Bugunt" w:hAnsi="Bugunt" w:cs="Tahoma"/>
          <w:sz w:val="24"/>
          <w:szCs w:val="24"/>
        </w:rPr>
        <w:t>responses as they are received.</w:t>
      </w:r>
    </w:p>
    <w:p w:rsidR="00A64C02" w:rsidRPr="00A64C02" w:rsidRDefault="00A64C02" w:rsidP="00A64C02">
      <w:pPr>
        <w:pStyle w:val="ListParagraph"/>
        <w:rPr>
          <w:rFonts w:ascii="Bugunt" w:hAnsi="Bugunt" w:cs="Tahoma"/>
          <w:sz w:val="24"/>
          <w:szCs w:val="24"/>
        </w:rPr>
      </w:pPr>
    </w:p>
    <w:p w:rsidR="00AD1EC0" w:rsidRPr="00AB7C50" w:rsidRDefault="00AD1EC0" w:rsidP="00AB7C50">
      <w:pPr>
        <w:pStyle w:val="ListParagraph"/>
        <w:numPr>
          <w:ilvl w:val="0"/>
          <w:numId w:val="6"/>
        </w:numPr>
        <w:tabs>
          <w:tab w:val="left" w:pos="851"/>
        </w:tabs>
        <w:autoSpaceDE w:val="0"/>
        <w:autoSpaceDN w:val="0"/>
        <w:adjustRightInd w:val="0"/>
        <w:spacing w:after="0" w:line="240" w:lineRule="auto"/>
        <w:jc w:val="both"/>
        <w:rPr>
          <w:rFonts w:ascii="Bugunt" w:hAnsi="Bugunt" w:cs="Tahoma"/>
          <w:sz w:val="24"/>
          <w:szCs w:val="24"/>
        </w:rPr>
      </w:pPr>
      <w:r w:rsidRPr="00AB7C50">
        <w:rPr>
          <w:rFonts w:ascii="Bugunt" w:hAnsi="Bugunt" w:cs="Tahoma"/>
          <w:sz w:val="24"/>
          <w:szCs w:val="24"/>
        </w:rPr>
        <w:t>A proposal that has been rejected may not be reconsidered by way of postal</w:t>
      </w:r>
      <w:r w:rsidR="003E260A" w:rsidRPr="00AB7C50">
        <w:rPr>
          <w:rFonts w:ascii="Bugunt" w:hAnsi="Bugunt" w:cs="Tahoma"/>
          <w:sz w:val="24"/>
          <w:szCs w:val="24"/>
        </w:rPr>
        <w:t xml:space="preserve"> </w:t>
      </w:r>
      <w:r w:rsidR="00A15C51" w:rsidRPr="00AB7C50">
        <w:rPr>
          <w:rFonts w:ascii="Bugunt" w:hAnsi="Bugunt" w:cs="Tahoma"/>
          <w:sz w:val="24"/>
          <w:szCs w:val="24"/>
        </w:rPr>
        <w:t xml:space="preserve">  </w:t>
      </w:r>
      <w:r w:rsidRPr="00AB7C50">
        <w:rPr>
          <w:rFonts w:ascii="Bugunt" w:hAnsi="Bugunt" w:cs="Tahoma"/>
          <w:sz w:val="24"/>
          <w:szCs w:val="24"/>
        </w:rPr>
        <w:t>voting until after the following meeting of the Compliance Committee, but may</w:t>
      </w:r>
      <w:r w:rsidR="003E260A" w:rsidRPr="00AB7C50">
        <w:rPr>
          <w:rFonts w:ascii="Bugunt" w:hAnsi="Bugunt" w:cs="Tahoma"/>
          <w:sz w:val="24"/>
          <w:szCs w:val="24"/>
        </w:rPr>
        <w:t xml:space="preserve"> </w:t>
      </w:r>
      <w:r w:rsidRPr="00AB7C50">
        <w:rPr>
          <w:rFonts w:ascii="Bugunt" w:hAnsi="Bugunt" w:cs="Tahoma"/>
          <w:sz w:val="24"/>
          <w:szCs w:val="24"/>
        </w:rPr>
        <w:t>be considered at that meeting.</w:t>
      </w:r>
    </w:p>
    <w:p w:rsidR="00A15C51" w:rsidRPr="00A15C51" w:rsidRDefault="00A15C51" w:rsidP="00A15C51">
      <w:pPr>
        <w:pStyle w:val="ListParagraph"/>
        <w:autoSpaceDE w:val="0"/>
        <w:autoSpaceDN w:val="0"/>
        <w:adjustRightInd w:val="0"/>
        <w:spacing w:after="0" w:line="240" w:lineRule="auto"/>
        <w:ind w:left="1211"/>
        <w:jc w:val="both"/>
        <w:rPr>
          <w:rFonts w:ascii="Bugunt" w:hAnsi="Bugunt" w:cs="Tahoma"/>
          <w:sz w:val="24"/>
          <w:szCs w:val="24"/>
        </w:rPr>
      </w:pPr>
    </w:p>
    <w:p w:rsidR="00F919A6" w:rsidRPr="00011B5C" w:rsidRDefault="00F919A6" w:rsidP="00DF6DC0">
      <w:pPr>
        <w:autoSpaceDE w:val="0"/>
        <w:autoSpaceDN w:val="0"/>
        <w:adjustRightInd w:val="0"/>
        <w:spacing w:after="0" w:line="240" w:lineRule="auto"/>
        <w:ind w:left="180"/>
        <w:jc w:val="both"/>
        <w:rPr>
          <w:rFonts w:ascii="Bugunt" w:hAnsi="Bugunt" w:cs="Tahoma"/>
          <w:b/>
          <w:bCs/>
          <w:sz w:val="24"/>
          <w:szCs w:val="24"/>
        </w:rPr>
      </w:pPr>
    </w:p>
    <w:p w:rsidR="00AD1EC0" w:rsidRDefault="00AD1EC0" w:rsidP="00DF6DC0">
      <w:pPr>
        <w:autoSpaceDE w:val="0"/>
        <w:autoSpaceDN w:val="0"/>
        <w:adjustRightInd w:val="0"/>
        <w:spacing w:after="0" w:line="240" w:lineRule="auto"/>
        <w:jc w:val="both"/>
        <w:rPr>
          <w:rFonts w:ascii="Bugunt" w:hAnsi="Bugunt" w:cs="Tahoma"/>
          <w:b/>
          <w:bCs/>
          <w:sz w:val="24"/>
          <w:szCs w:val="24"/>
        </w:rPr>
      </w:pPr>
      <w:r w:rsidRPr="00011B5C">
        <w:rPr>
          <w:rFonts w:ascii="Bugunt" w:hAnsi="Bugunt" w:cs="Tahoma"/>
          <w:b/>
          <w:bCs/>
          <w:sz w:val="24"/>
          <w:szCs w:val="24"/>
        </w:rPr>
        <w:lastRenderedPageBreak/>
        <w:t>PART III CHAIRPERSON, VICE-CHAIRPERSON AND</w:t>
      </w:r>
      <w:r w:rsidR="003E260A" w:rsidRPr="00011B5C">
        <w:rPr>
          <w:rFonts w:ascii="Bugunt" w:hAnsi="Bugunt" w:cs="Tahoma"/>
          <w:b/>
          <w:bCs/>
          <w:sz w:val="24"/>
          <w:szCs w:val="24"/>
        </w:rPr>
        <w:t xml:space="preserve"> </w:t>
      </w:r>
      <w:r w:rsidRPr="00011B5C">
        <w:rPr>
          <w:rFonts w:ascii="Bugunt" w:hAnsi="Bugunt" w:cs="Tahoma"/>
          <w:b/>
          <w:bCs/>
          <w:sz w:val="24"/>
          <w:szCs w:val="24"/>
        </w:rPr>
        <w:t>EXECUTIVE SECRETARY</w:t>
      </w:r>
    </w:p>
    <w:p w:rsidR="00A24B36" w:rsidRPr="00011B5C" w:rsidRDefault="00A24B36" w:rsidP="00DF6DC0">
      <w:pPr>
        <w:autoSpaceDE w:val="0"/>
        <w:autoSpaceDN w:val="0"/>
        <w:adjustRightInd w:val="0"/>
        <w:spacing w:after="0" w:line="240" w:lineRule="auto"/>
        <w:jc w:val="both"/>
        <w:rPr>
          <w:rFonts w:ascii="Bugunt" w:hAnsi="Bugunt" w:cs="Tahoma"/>
          <w:b/>
          <w:bCs/>
          <w:sz w:val="24"/>
          <w:szCs w:val="24"/>
        </w:rPr>
      </w:pPr>
    </w:p>
    <w:p w:rsidR="00AD1EC0" w:rsidRPr="00011B5C" w:rsidRDefault="00AD1EC0" w:rsidP="005D4C60">
      <w:pPr>
        <w:autoSpaceDE w:val="0"/>
        <w:autoSpaceDN w:val="0"/>
        <w:adjustRightInd w:val="0"/>
        <w:spacing w:after="0" w:line="240" w:lineRule="auto"/>
        <w:ind w:left="851" w:hanging="425"/>
        <w:jc w:val="both"/>
        <w:rPr>
          <w:rFonts w:ascii="Bugunt" w:hAnsi="Bugunt" w:cs="Tahoma"/>
          <w:sz w:val="24"/>
          <w:szCs w:val="24"/>
        </w:rPr>
      </w:pPr>
      <w:r w:rsidRPr="00011B5C">
        <w:rPr>
          <w:rFonts w:ascii="Bugunt" w:hAnsi="Bugunt" w:cs="Tahoma"/>
          <w:sz w:val="24"/>
          <w:szCs w:val="24"/>
        </w:rPr>
        <w:t xml:space="preserve">5. </w:t>
      </w:r>
      <w:r w:rsidR="005D4C60">
        <w:rPr>
          <w:rFonts w:ascii="Bugunt" w:hAnsi="Bugunt" w:cs="Tahoma"/>
          <w:sz w:val="24"/>
          <w:szCs w:val="24"/>
        </w:rPr>
        <w:t xml:space="preserve">   </w:t>
      </w:r>
      <w:r w:rsidR="004F01C2" w:rsidRPr="00011B5C">
        <w:rPr>
          <w:rFonts w:ascii="Bugunt" w:hAnsi="Bugunt" w:cs="Tahoma"/>
          <w:sz w:val="24"/>
          <w:szCs w:val="24"/>
        </w:rPr>
        <w:t>The Chairperson shall in succession be Members of the Commission in the order of their names arranged alphabetically in the English language.  The position of Vice-Chairperson shall be taken up by the Member of the Commission that succeeds the Member of the Commission that provides the Chairperson in the order of names arranged alphabetical in the English language. The Chairperson and Vice- Chairperson, each of whom shall serve for a term of two years and shall be eligible for re</w:t>
      </w:r>
      <w:r w:rsidR="00CD538F" w:rsidRPr="00011B5C">
        <w:rPr>
          <w:rFonts w:ascii="Bugunt" w:hAnsi="Bugunt" w:cs="Tahoma"/>
          <w:sz w:val="24"/>
          <w:szCs w:val="24"/>
        </w:rPr>
        <w:t>-</w:t>
      </w:r>
      <w:r w:rsidR="004F01C2" w:rsidRPr="00011B5C">
        <w:rPr>
          <w:rFonts w:ascii="Bugunt" w:hAnsi="Bugunt" w:cs="Tahoma"/>
          <w:sz w:val="24"/>
          <w:szCs w:val="24"/>
        </w:rPr>
        <w:t>election for one additional term. The first Chairperson shall, however, be elected for an initial term of three years. The Chairperson and Vice-Chairperson shall not be representatives of the same Contracting Party</w:t>
      </w:r>
      <w:r w:rsidRPr="00011B5C">
        <w:rPr>
          <w:rFonts w:ascii="Bugunt" w:hAnsi="Bugunt" w:cs="Tahoma"/>
          <w:sz w:val="24"/>
          <w:szCs w:val="24"/>
        </w:rPr>
        <w:t>.</w:t>
      </w:r>
    </w:p>
    <w:p w:rsidR="00DB685E" w:rsidRPr="00011B5C" w:rsidRDefault="00DB685E" w:rsidP="00DF6DC0">
      <w:pPr>
        <w:autoSpaceDE w:val="0"/>
        <w:autoSpaceDN w:val="0"/>
        <w:adjustRightInd w:val="0"/>
        <w:spacing w:after="0" w:line="240" w:lineRule="auto"/>
        <w:jc w:val="both"/>
        <w:rPr>
          <w:rFonts w:ascii="Bugunt" w:hAnsi="Bugunt" w:cs="Tahoma"/>
          <w:sz w:val="24"/>
          <w:szCs w:val="24"/>
        </w:rPr>
      </w:pPr>
    </w:p>
    <w:p w:rsidR="00AD1EC0" w:rsidRPr="00011B5C" w:rsidRDefault="00AD1EC0" w:rsidP="005D4C60">
      <w:pPr>
        <w:autoSpaceDE w:val="0"/>
        <w:autoSpaceDN w:val="0"/>
        <w:adjustRightInd w:val="0"/>
        <w:spacing w:after="0" w:line="240" w:lineRule="auto"/>
        <w:ind w:left="851" w:hanging="425"/>
        <w:jc w:val="both"/>
        <w:rPr>
          <w:rFonts w:ascii="Bugunt" w:hAnsi="Bugunt" w:cs="Tahoma"/>
          <w:sz w:val="24"/>
          <w:szCs w:val="24"/>
        </w:rPr>
      </w:pPr>
      <w:r w:rsidRPr="00011B5C">
        <w:rPr>
          <w:rFonts w:ascii="Bugunt" w:hAnsi="Bugunt" w:cs="Tahoma"/>
          <w:sz w:val="24"/>
          <w:szCs w:val="24"/>
        </w:rPr>
        <w:t xml:space="preserve">6. </w:t>
      </w:r>
      <w:r w:rsidR="005D4C60">
        <w:rPr>
          <w:rFonts w:ascii="Bugunt" w:hAnsi="Bugunt" w:cs="Tahoma"/>
          <w:sz w:val="24"/>
          <w:szCs w:val="24"/>
        </w:rPr>
        <w:t xml:space="preserve">    </w:t>
      </w:r>
      <w:r w:rsidRPr="00011B5C">
        <w:rPr>
          <w:rFonts w:ascii="Bugunt" w:hAnsi="Bugunt" w:cs="Tahoma"/>
          <w:sz w:val="24"/>
          <w:szCs w:val="24"/>
        </w:rPr>
        <w:t>A person representing a Member of the Commission as its Representative who is</w:t>
      </w:r>
      <w:r w:rsidR="00DF6DC0" w:rsidRPr="00011B5C">
        <w:rPr>
          <w:rFonts w:ascii="Bugunt" w:hAnsi="Bugunt" w:cs="Tahoma"/>
          <w:sz w:val="24"/>
          <w:szCs w:val="24"/>
        </w:rPr>
        <w:t xml:space="preserve"> </w:t>
      </w:r>
      <w:r w:rsidRPr="00011B5C">
        <w:rPr>
          <w:rFonts w:ascii="Bugunt" w:hAnsi="Bugunt" w:cs="Tahoma"/>
          <w:sz w:val="24"/>
          <w:szCs w:val="24"/>
        </w:rPr>
        <w:t>elected as Chairperson shall cease to act as a Representative upon assuming office and,</w:t>
      </w:r>
      <w:r w:rsidR="00DF6DC0" w:rsidRPr="00011B5C">
        <w:rPr>
          <w:rFonts w:ascii="Bugunt" w:hAnsi="Bugunt" w:cs="Tahoma"/>
          <w:sz w:val="24"/>
          <w:szCs w:val="24"/>
        </w:rPr>
        <w:t xml:space="preserve"> </w:t>
      </w:r>
      <w:r w:rsidRPr="00011B5C">
        <w:rPr>
          <w:rFonts w:ascii="Bugunt" w:hAnsi="Bugunt" w:cs="Tahoma"/>
          <w:sz w:val="24"/>
          <w:szCs w:val="24"/>
        </w:rPr>
        <w:t>whilst holding this office, shall not act as Representative, Alternate Representative or</w:t>
      </w:r>
      <w:r w:rsidR="00DF6DC0" w:rsidRPr="00011B5C">
        <w:rPr>
          <w:rFonts w:ascii="Bugunt" w:hAnsi="Bugunt" w:cs="Tahoma"/>
          <w:sz w:val="24"/>
          <w:szCs w:val="24"/>
        </w:rPr>
        <w:t xml:space="preserve"> </w:t>
      </w:r>
      <w:r w:rsidRPr="00011B5C">
        <w:rPr>
          <w:rFonts w:ascii="Bugunt" w:hAnsi="Bugunt" w:cs="Tahoma"/>
          <w:sz w:val="24"/>
          <w:szCs w:val="24"/>
        </w:rPr>
        <w:t>Adviser at meeting of the Compliance Committee. The Member of the Commission</w:t>
      </w:r>
      <w:r w:rsidR="00DF6DC0" w:rsidRPr="00011B5C">
        <w:rPr>
          <w:rFonts w:ascii="Bugunt" w:hAnsi="Bugunt" w:cs="Tahoma"/>
          <w:sz w:val="24"/>
          <w:szCs w:val="24"/>
        </w:rPr>
        <w:t xml:space="preserve"> </w:t>
      </w:r>
      <w:r w:rsidRPr="00011B5C">
        <w:rPr>
          <w:rFonts w:ascii="Bugunt" w:hAnsi="Bugunt" w:cs="Tahoma"/>
          <w:sz w:val="24"/>
          <w:szCs w:val="24"/>
        </w:rPr>
        <w:t>concerned shall appoint another person to replace the one who was hitherto its</w:t>
      </w:r>
      <w:r w:rsidR="00DF6DC0" w:rsidRPr="00011B5C">
        <w:rPr>
          <w:rFonts w:ascii="Bugunt" w:hAnsi="Bugunt" w:cs="Tahoma"/>
          <w:sz w:val="24"/>
          <w:szCs w:val="24"/>
        </w:rPr>
        <w:t xml:space="preserve"> </w:t>
      </w:r>
      <w:r w:rsidRPr="00011B5C">
        <w:rPr>
          <w:rFonts w:ascii="Bugunt" w:hAnsi="Bugunt" w:cs="Tahoma"/>
          <w:sz w:val="24"/>
          <w:szCs w:val="24"/>
        </w:rPr>
        <w:t>Representative.</w:t>
      </w:r>
    </w:p>
    <w:p w:rsidR="00DB685E" w:rsidRPr="00011B5C" w:rsidRDefault="00DB685E" w:rsidP="00DF6DC0">
      <w:pPr>
        <w:autoSpaceDE w:val="0"/>
        <w:autoSpaceDN w:val="0"/>
        <w:adjustRightInd w:val="0"/>
        <w:spacing w:after="0" w:line="240" w:lineRule="auto"/>
        <w:jc w:val="both"/>
        <w:rPr>
          <w:rFonts w:ascii="Bugunt" w:hAnsi="Bugunt" w:cs="Tahoma"/>
          <w:sz w:val="24"/>
          <w:szCs w:val="24"/>
        </w:rPr>
      </w:pPr>
    </w:p>
    <w:p w:rsidR="00AD1EC0" w:rsidRPr="00011B5C" w:rsidRDefault="00AD1EC0" w:rsidP="005D4C60">
      <w:pPr>
        <w:autoSpaceDE w:val="0"/>
        <w:autoSpaceDN w:val="0"/>
        <w:adjustRightInd w:val="0"/>
        <w:spacing w:after="0" w:line="240" w:lineRule="auto"/>
        <w:ind w:left="851" w:hanging="425"/>
        <w:jc w:val="both"/>
        <w:rPr>
          <w:rFonts w:ascii="Bugunt" w:hAnsi="Bugunt" w:cs="Tahoma"/>
          <w:sz w:val="24"/>
          <w:szCs w:val="24"/>
        </w:rPr>
      </w:pPr>
      <w:r w:rsidRPr="00011B5C">
        <w:rPr>
          <w:rFonts w:ascii="Bugunt" w:hAnsi="Bugunt" w:cs="Tahoma"/>
          <w:sz w:val="24"/>
          <w:szCs w:val="24"/>
        </w:rPr>
        <w:t xml:space="preserve">7. </w:t>
      </w:r>
      <w:r w:rsidR="005D4C60">
        <w:rPr>
          <w:rFonts w:ascii="Bugunt" w:hAnsi="Bugunt" w:cs="Tahoma"/>
          <w:sz w:val="24"/>
          <w:szCs w:val="24"/>
        </w:rPr>
        <w:t xml:space="preserve">  </w:t>
      </w:r>
      <w:r w:rsidRPr="00011B5C">
        <w:rPr>
          <w:rFonts w:ascii="Bugunt" w:hAnsi="Bugunt" w:cs="Tahoma"/>
          <w:sz w:val="24"/>
          <w:szCs w:val="24"/>
        </w:rPr>
        <w:t>The Chairperson and Vice-Chairperson shall take office at the conclusion of the</w:t>
      </w:r>
      <w:r w:rsidR="005D4C60">
        <w:rPr>
          <w:rFonts w:ascii="Bugunt" w:hAnsi="Bugunt" w:cs="Tahoma"/>
          <w:sz w:val="24"/>
          <w:szCs w:val="24"/>
        </w:rPr>
        <w:t xml:space="preserve"> </w:t>
      </w:r>
      <w:r w:rsidRPr="00011B5C">
        <w:rPr>
          <w:rFonts w:ascii="Bugunt" w:hAnsi="Bugunt" w:cs="Tahoma"/>
          <w:sz w:val="24"/>
          <w:szCs w:val="24"/>
        </w:rPr>
        <w:t>meeting at which they have been elected, except for the first Chairperson and Vice-Chairperson who shall take office immediately upon their election.</w:t>
      </w:r>
    </w:p>
    <w:p w:rsidR="00DB685E" w:rsidRPr="00011B5C" w:rsidRDefault="00DB685E" w:rsidP="00DF6DC0">
      <w:pPr>
        <w:autoSpaceDE w:val="0"/>
        <w:autoSpaceDN w:val="0"/>
        <w:adjustRightInd w:val="0"/>
        <w:spacing w:after="0" w:line="240" w:lineRule="auto"/>
        <w:jc w:val="both"/>
        <w:rPr>
          <w:rFonts w:ascii="Bugunt" w:hAnsi="Bugunt" w:cs="Tahoma"/>
          <w:sz w:val="24"/>
          <w:szCs w:val="24"/>
        </w:rPr>
      </w:pPr>
    </w:p>
    <w:p w:rsidR="00AD1EC0" w:rsidRDefault="00AD1EC0" w:rsidP="00D73C9F">
      <w:pPr>
        <w:autoSpaceDE w:val="0"/>
        <w:autoSpaceDN w:val="0"/>
        <w:adjustRightInd w:val="0"/>
        <w:spacing w:after="0" w:line="240" w:lineRule="auto"/>
        <w:ind w:left="993" w:hanging="567"/>
        <w:jc w:val="both"/>
        <w:rPr>
          <w:rFonts w:ascii="Bugunt" w:hAnsi="Bugunt" w:cs="Tahoma"/>
          <w:sz w:val="24"/>
          <w:szCs w:val="24"/>
        </w:rPr>
      </w:pPr>
      <w:r w:rsidRPr="00011B5C">
        <w:rPr>
          <w:rFonts w:ascii="Bugunt" w:hAnsi="Bugunt" w:cs="Tahoma"/>
          <w:sz w:val="24"/>
          <w:szCs w:val="24"/>
        </w:rPr>
        <w:t xml:space="preserve">8. </w:t>
      </w:r>
      <w:r w:rsidR="00D73C9F">
        <w:rPr>
          <w:rFonts w:ascii="Bugunt" w:hAnsi="Bugunt" w:cs="Tahoma"/>
          <w:sz w:val="24"/>
          <w:szCs w:val="24"/>
        </w:rPr>
        <w:t xml:space="preserve">    </w:t>
      </w:r>
      <w:r w:rsidRPr="00011B5C">
        <w:rPr>
          <w:rFonts w:ascii="Bugunt" w:hAnsi="Bugunt" w:cs="Tahoma"/>
          <w:sz w:val="24"/>
          <w:szCs w:val="24"/>
        </w:rPr>
        <w:t>The Chairperson shall have the following powers and responsibilities:</w:t>
      </w:r>
    </w:p>
    <w:p w:rsidR="005D4C60" w:rsidRPr="00011B5C" w:rsidRDefault="005D4C60" w:rsidP="005D4C60">
      <w:pPr>
        <w:autoSpaceDE w:val="0"/>
        <w:autoSpaceDN w:val="0"/>
        <w:adjustRightInd w:val="0"/>
        <w:spacing w:after="0" w:line="240" w:lineRule="auto"/>
        <w:ind w:left="851" w:hanging="425"/>
        <w:jc w:val="both"/>
        <w:rPr>
          <w:rFonts w:ascii="Bugunt" w:hAnsi="Bugunt" w:cs="Tahoma"/>
          <w:sz w:val="24"/>
          <w:szCs w:val="24"/>
        </w:rPr>
      </w:pPr>
    </w:p>
    <w:p w:rsidR="005D4C60" w:rsidRDefault="00AD1EC0" w:rsidP="005D4C60">
      <w:pPr>
        <w:autoSpaceDE w:val="0"/>
        <w:autoSpaceDN w:val="0"/>
        <w:adjustRightInd w:val="0"/>
        <w:spacing w:after="0" w:line="240" w:lineRule="auto"/>
        <w:ind w:left="1276" w:hanging="425"/>
        <w:jc w:val="both"/>
        <w:rPr>
          <w:rFonts w:ascii="Bugunt" w:hAnsi="Bugunt" w:cs="Tahoma"/>
          <w:sz w:val="24"/>
          <w:szCs w:val="24"/>
        </w:rPr>
      </w:pPr>
      <w:r w:rsidRPr="00011B5C">
        <w:rPr>
          <w:rFonts w:ascii="Bugunt" w:hAnsi="Bugunt" w:cs="Tahoma"/>
          <w:sz w:val="24"/>
          <w:szCs w:val="24"/>
        </w:rPr>
        <w:t xml:space="preserve">a) </w:t>
      </w:r>
      <w:r w:rsidR="00F12533">
        <w:rPr>
          <w:rFonts w:ascii="Bugunt" w:hAnsi="Bugunt" w:cs="Tahoma"/>
          <w:sz w:val="24"/>
          <w:szCs w:val="24"/>
        </w:rPr>
        <w:t xml:space="preserve">  </w:t>
      </w:r>
      <w:r w:rsidRPr="00011B5C">
        <w:rPr>
          <w:rFonts w:ascii="Bugunt" w:hAnsi="Bugunt" w:cs="Tahoma"/>
          <w:sz w:val="24"/>
          <w:szCs w:val="24"/>
        </w:rPr>
        <w:t>convene</w:t>
      </w:r>
      <w:r w:rsidR="001610D1">
        <w:rPr>
          <w:rFonts w:ascii="Bugunt" w:hAnsi="Bugunt" w:cs="Tahoma"/>
          <w:sz w:val="24"/>
          <w:szCs w:val="24"/>
        </w:rPr>
        <w:t xml:space="preserve">  </w:t>
      </w:r>
      <w:r w:rsidRPr="00011B5C">
        <w:rPr>
          <w:rFonts w:ascii="Bugunt" w:hAnsi="Bugunt" w:cs="Tahoma"/>
          <w:sz w:val="24"/>
          <w:szCs w:val="24"/>
        </w:rPr>
        <w:t xml:space="preserve"> the </w:t>
      </w:r>
      <w:r w:rsidR="001610D1">
        <w:rPr>
          <w:rFonts w:ascii="Bugunt" w:hAnsi="Bugunt" w:cs="Tahoma"/>
          <w:sz w:val="24"/>
          <w:szCs w:val="24"/>
        </w:rPr>
        <w:t xml:space="preserve">  </w:t>
      </w:r>
      <w:r w:rsidRPr="00011B5C">
        <w:rPr>
          <w:rFonts w:ascii="Bugunt" w:hAnsi="Bugunt" w:cs="Tahoma"/>
          <w:sz w:val="24"/>
          <w:szCs w:val="24"/>
        </w:rPr>
        <w:t>regular</w:t>
      </w:r>
      <w:r w:rsidR="001610D1">
        <w:rPr>
          <w:rFonts w:ascii="Bugunt" w:hAnsi="Bugunt" w:cs="Tahoma"/>
          <w:sz w:val="24"/>
          <w:szCs w:val="24"/>
        </w:rPr>
        <w:t xml:space="preserve"> </w:t>
      </w:r>
      <w:r w:rsidRPr="00011B5C">
        <w:rPr>
          <w:rFonts w:ascii="Bugunt" w:hAnsi="Bugunt" w:cs="Tahoma"/>
          <w:sz w:val="24"/>
          <w:szCs w:val="24"/>
        </w:rPr>
        <w:t xml:space="preserve"> and </w:t>
      </w:r>
      <w:r w:rsidR="001610D1">
        <w:rPr>
          <w:rFonts w:ascii="Bugunt" w:hAnsi="Bugunt" w:cs="Tahoma"/>
          <w:sz w:val="24"/>
          <w:szCs w:val="24"/>
        </w:rPr>
        <w:t xml:space="preserve"> </w:t>
      </w:r>
      <w:r w:rsidRPr="00011B5C">
        <w:rPr>
          <w:rFonts w:ascii="Bugunt" w:hAnsi="Bugunt" w:cs="Tahoma"/>
          <w:sz w:val="24"/>
          <w:szCs w:val="24"/>
        </w:rPr>
        <w:t xml:space="preserve">extraordinary </w:t>
      </w:r>
      <w:r w:rsidR="001610D1">
        <w:rPr>
          <w:rFonts w:ascii="Bugunt" w:hAnsi="Bugunt" w:cs="Tahoma"/>
          <w:sz w:val="24"/>
          <w:szCs w:val="24"/>
        </w:rPr>
        <w:t xml:space="preserve"> </w:t>
      </w:r>
      <w:r w:rsidRPr="00011B5C">
        <w:rPr>
          <w:rFonts w:ascii="Bugunt" w:hAnsi="Bugunt" w:cs="Tahoma"/>
          <w:sz w:val="24"/>
          <w:szCs w:val="24"/>
        </w:rPr>
        <w:t>meetings</w:t>
      </w:r>
      <w:r w:rsidR="001610D1">
        <w:rPr>
          <w:rFonts w:ascii="Bugunt" w:hAnsi="Bugunt" w:cs="Tahoma"/>
          <w:sz w:val="24"/>
          <w:szCs w:val="24"/>
        </w:rPr>
        <w:t xml:space="preserve"> </w:t>
      </w:r>
      <w:r w:rsidRPr="00011B5C">
        <w:rPr>
          <w:rFonts w:ascii="Bugunt" w:hAnsi="Bugunt" w:cs="Tahoma"/>
          <w:sz w:val="24"/>
          <w:szCs w:val="24"/>
        </w:rPr>
        <w:t xml:space="preserve"> of</w:t>
      </w:r>
      <w:r w:rsidR="001610D1">
        <w:rPr>
          <w:rFonts w:ascii="Bugunt" w:hAnsi="Bugunt" w:cs="Tahoma"/>
          <w:sz w:val="24"/>
          <w:szCs w:val="24"/>
        </w:rPr>
        <w:t xml:space="preserve"> </w:t>
      </w:r>
      <w:r w:rsidRPr="00011B5C">
        <w:rPr>
          <w:rFonts w:ascii="Bugunt" w:hAnsi="Bugunt" w:cs="Tahoma"/>
          <w:sz w:val="24"/>
          <w:szCs w:val="24"/>
        </w:rPr>
        <w:t xml:space="preserve"> the</w:t>
      </w:r>
      <w:r w:rsidR="001610D1">
        <w:rPr>
          <w:rFonts w:ascii="Bugunt" w:hAnsi="Bugunt" w:cs="Tahoma"/>
          <w:sz w:val="24"/>
          <w:szCs w:val="24"/>
        </w:rPr>
        <w:t xml:space="preserve"> </w:t>
      </w:r>
      <w:r w:rsidRPr="00011B5C">
        <w:rPr>
          <w:rFonts w:ascii="Bugunt" w:hAnsi="Bugunt" w:cs="Tahoma"/>
          <w:sz w:val="24"/>
          <w:szCs w:val="24"/>
        </w:rPr>
        <w:t xml:space="preserve"> Compliance</w:t>
      </w:r>
      <w:r w:rsidR="001610D1">
        <w:rPr>
          <w:rFonts w:ascii="Bugunt" w:hAnsi="Bugunt" w:cs="Tahoma"/>
          <w:sz w:val="24"/>
          <w:szCs w:val="24"/>
        </w:rPr>
        <w:t xml:space="preserve"> </w:t>
      </w:r>
    </w:p>
    <w:p w:rsidR="00AD1EC0" w:rsidRDefault="005D4C60" w:rsidP="005D4C60">
      <w:pPr>
        <w:autoSpaceDE w:val="0"/>
        <w:autoSpaceDN w:val="0"/>
        <w:adjustRightInd w:val="0"/>
        <w:spacing w:after="0" w:line="240" w:lineRule="auto"/>
        <w:ind w:left="1276" w:hanging="425"/>
        <w:jc w:val="both"/>
        <w:rPr>
          <w:rFonts w:ascii="Bugunt" w:hAnsi="Bugunt" w:cs="Tahoma"/>
          <w:sz w:val="24"/>
          <w:szCs w:val="24"/>
        </w:rPr>
      </w:pPr>
      <w:r>
        <w:rPr>
          <w:rFonts w:ascii="Bugunt" w:hAnsi="Bugunt" w:cs="Tahoma"/>
          <w:sz w:val="24"/>
          <w:szCs w:val="24"/>
        </w:rPr>
        <w:t xml:space="preserve">     </w:t>
      </w:r>
      <w:r w:rsidR="00F12533">
        <w:rPr>
          <w:rFonts w:ascii="Bugunt" w:hAnsi="Bugunt" w:cs="Tahoma"/>
          <w:sz w:val="24"/>
          <w:szCs w:val="24"/>
        </w:rPr>
        <w:t xml:space="preserve">  </w:t>
      </w:r>
      <w:r w:rsidR="00AD1EC0" w:rsidRPr="00011B5C">
        <w:rPr>
          <w:rFonts w:ascii="Bugunt" w:hAnsi="Bugunt" w:cs="Tahoma"/>
          <w:sz w:val="24"/>
          <w:szCs w:val="24"/>
        </w:rPr>
        <w:t>Committee;</w:t>
      </w:r>
    </w:p>
    <w:p w:rsidR="0027698A" w:rsidRPr="00011B5C" w:rsidRDefault="0027698A" w:rsidP="005D4C60">
      <w:pPr>
        <w:autoSpaceDE w:val="0"/>
        <w:autoSpaceDN w:val="0"/>
        <w:adjustRightInd w:val="0"/>
        <w:spacing w:after="0" w:line="240" w:lineRule="auto"/>
        <w:ind w:left="1276" w:hanging="425"/>
        <w:jc w:val="both"/>
        <w:rPr>
          <w:rFonts w:ascii="Bugunt" w:hAnsi="Bugunt" w:cs="Tahoma"/>
          <w:sz w:val="24"/>
          <w:szCs w:val="24"/>
        </w:rPr>
      </w:pPr>
    </w:p>
    <w:p w:rsidR="00AD1EC0" w:rsidRDefault="00AD1EC0" w:rsidP="00F12533">
      <w:pPr>
        <w:autoSpaceDE w:val="0"/>
        <w:autoSpaceDN w:val="0"/>
        <w:adjustRightInd w:val="0"/>
        <w:spacing w:after="0" w:line="240" w:lineRule="auto"/>
        <w:ind w:left="1276" w:hanging="425"/>
        <w:jc w:val="both"/>
        <w:rPr>
          <w:rFonts w:ascii="Bugunt" w:hAnsi="Bugunt" w:cs="Tahoma"/>
          <w:sz w:val="24"/>
          <w:szCs w:val="24"/>
        </w:rPr>
      </w:pPr>
      <w:r w:rsidRPr="00011B5C">
        <w:rPr>
          <w:rFonts w:ascii="Bugunt" w:hAnsi="Bugunt" w:cs="Tahoma"/>
          <w:sz w:val="24"/>
          <w:szCs w:val="24"/>
        </w:rPr>
        <w:t xml:space="preserve">b) </w:t>
      </w:r>
      <w:r w:rsidR="00F12533">
        <w:rPr>
          <w:rFonts w:ascii="Bugunt" w:hAnsi="Bugunt" w:cs="Tahoma"/>
          <w:sz w:val="24"/>
          <w:szCs w:val="24"/>
        </w:rPr>
        <w:t xml:space="preserve">  </w:t>
      </w:r>
      <w:r w:rsidRPr="00011B5C">
        <w:rPr>
          <w:rFonts w:ascii="Bugunt" w:hAnsi="Bugunt" w:cs="Tahoma"/>
          <w:sz w:val="24"/>
          <w:szCs w:val="24"/>
        </w:rPr>
        <w:t xml:space="preserve">preside </w:t>
      </w:r>
      <w:r w:rsidR="001610D1">
        <w:rPr>
          <w:rFonts w:ascii="Bugunt" w:hAnsi="Bugunt" w:cs="Tahoma"/>
          <w:sz w:val="24"/>
          <w:szCs w:val="24"/>
        </w:rPr>
        <w:t xml:space="preserve"> </w:t>
      </w:r>
      <w:r w:rsidRPr="00011B5C">
        <w:rPr>
          <w:rFonts w:ascii="Bugunt" w:hAnsi="Bugunt" w:cs="Tahoma"/>
          <w:sz w:val="24"/>
          <w:szCs w:val="24"/>
        </w:rPr>
        <w:t>at</w:t>
      </w:r>
      <w:r w:rsidR="001610D1">
        <w:rPr>
          <w:rFonts w:ascii="Bugunt" w:hAnsi="Bugunt" w:cs="Tahoma"/>
          <w:sz w:val="24"/>
          <w:szCs w:val="24"/>
        </w:rPr>
        <w:t xml:space="preserve"> </w:t>
      </w:r>
      <w:r w:rsidRPr="00011B5C">
        <w:rPr>
          <w:rFonts w:ascii="Bugunt" w:hAnsi="Bugunt" w:cs="Tahoma"/>
          <w:sz w:val="24"/>
          <w:szCs w:val="24"/>
        </w:rPr>
        <w:t xml:space="preserve"> each</w:t>
      </w:r>
      <w:r w:rsidR="001610D1">
        <w:rPr>
          <w:rFonts w:ascii="Bugunt" w:hAnsi="Bugunt" w:cs="Tahoma"/>
          <w:sz w:val="24"/>
          <w:szCs w:val="24"/>
        </w:rPr>
        <w:t xml:space="preserve"> </w:t>
      </w:r>
      <w:r w:rsidRPr="00011B5C">
        <w:rPr>
          <w:rFonts w:ascii="Bugunt" w:hAnsi="Bugunt" w:cs="Tahoma"/>
          <w:sz w:val="24"/>
          <w:szCs w:val="24"/>
        </w:rPr>
        <w:t xml:space="preserve"> meeting</w:t>
      </w:r>
      <w:r w:rsidR="001610D1">
        <w:rPr>
          <w:rFonts w:ascii="Bugunt" w:hAnsi="Bugunt" w:cs="Tahoma"/>
          <w:sz w:val="24"/>
          <w:szCs w:val="24"/>
        </w:rPr>
        <w:t xml:space="preserve"> </w:t>
      </w:r>
      <w:r w:rsidRPr="00011B5C">
        <w:rPr>
          <w:rFonts w:ascii="Bugunt" w:hAnsi="Bugunt" w:cs="Tahoma"/>
          <w:sz w:val="24"/>
          <w:szCs w:val="24"/>
        </w:rPr>
        <w:t xml:space="preserve"> of</w:t>
      </w:r>
      <w:r w:rsidR="001610D1">
        <w:rPr>
          <w:rFonts w:ascii="Bugunt" w:hAnsi="Bugunt" w:cs="Tahoma"/>
          <w:sz w:val="24"/>
          <w:szCs w:val="24"/>
        </w:rPr>
        <w:t xml:space="preserve"> </w:t>
      </w:r>
      <w:r w:rsidRPr="00011B5C">
        <w:rPr>
          <w:rFonts w:ascii="Bugunt" w:hAnsi="Bugunt" w:cs="Tahoma"/>
          <w:sz w:val="24"/>
          <w:szCs w:val="24"/>
        </w:rPr>
        <w:t xml:space="preserve"> the</w:t>
      </w:r>
      <w:r w:rsidR="001610D1">
        <w:rPr>
          <w:rFonts w:ascii="Bugunt" w:hAnsi="Bugunt" w:cs="Tahoma"/>
          <w:sz w:val="24"/>
          <w:szCs w:val="24"/>
        </w:rPr>
        <w:t xml:space="preserve"> </w:t>
      </w:r>
      <w:r w:rsidRPr="00011B5C">
        <w:rPr>
          <w:rFonts w:ascii="Bugunt" w:hAnsi="Bugunt" w:cs="Tahoma"/>
          <w:sz w:val="24"/>
          <w:szCs w:val="24"/>
        </w:rPr>
        <w:t xml:space="preserve"> Compliance Committee;</w:t>
      </w:r>
    </w:p>
    <w:p w:rsidR="0027698A" w:rsidRPr="00011B5C" w:rsidRDefault="0027698A" w:rsidP="0027698A">
      <w:pPr>
        <w:autoSpaceDE w:val="0"/>
        <w:autoSpaceDN w:val="0"/>
        <w:adjustRightInd w:val="0"/>
        <w:spacing w:after="0" w:line="240" w:lineRule="auto"/>
        <w:ind w:left="180" w:firstLine="671"/>
        <w:jc w:val="both"/>
        <w:rPr>
          <w:rFonts w:ascii="Bugunt" w:hAnsi="Bugunt" w:cs="Tahoma"/>
          <w:sz w:val="24"/>
          <w:szCs w:val="24"/>
        </w:rPr>
      </w:pPr>
    </w:p>
    <w:p w:rsidR="00AD1EC0" w:rsidRPr="00F12533" w:rsidRDefault="00AD1EC0" w:rsidP="00265245">
      <w:pPr>
        <w:pStyle w:val="ListParagraph"/>
        <w:numPr>
          <w:ilvl w:val="0"/>
          <w:numId w:val="7"/>
        </w:numPr>
        <w:autoSpaceDE w:val="0"/>
        <w:autoSpaceDN w:val="0"/>
        <w:adjustRightInd w:val="0"/>
        <w:spacing w:after="0" w:line="240" w:lineRule="auto"/>
        <w:jc w:val="both"/>
        <w:rPr>
          <w:rFonts w:ascii="Bugunt" w:hAnsi="Bugunt" w:cs="Tahoma"/>
          <w:sz w:val="24"/>
          <w:szCs w:val="24"/>
        </w:rPr>
      </w:pPr>
      <w:r w:rsidRPr="00F12533">
        <w:rPr>
          <w:rFonts w:ascii="Bugunt" w:hAnsi="Bugunt" w:cs="Tahoma"/>
          <w:sz w:val="24"/>
          <w:szCs w:val="24"/>
        </w:rPr>
        <w:t xml:space="preserve">open </w:t>
      </w:r>
      <w:r w:rsidR="001610D1">
        <w:rPr>
          <w:rFonts w:ascii="Bugunt" w:hAnsi="Bugunt" w:cs="Tahoma"/>
          <w:sz w:val="24"/>
          <w:szCs w:val="24"/>
        </w:rPr>
        <w:t xml:space="preserve"> </w:t>
      </w:r>
      <w:r w:rsidRPr="00F12533">
        <w:rPr>
          <w:rFonts w:ascii="Bugunt" w:hAnsi="Bugunt" w:cs="Tahoma"/>
          <w:sz w:val="24"/>
          <w:szCs w:val="24"/>
        </w:rPr>
        <w:t>and</w:t>
      </w:r>
      <w:r w:rsidR="001610D1">
        <w:rPr>
          <w:rFonts w:ascii="Bugunt" w:hAnsi="Bugunt" w:cs="Tahoma"/>
          <w:sz w:val="24"/>
          <w:szCs w:val="24"/>
        </w:rPr>
        <w:t xml:space="preserve"> </w:t>
      </w:r>
      <w:r w:rsidRPr="00F12533">
        <w:rPr>
          <w:rFonts w:ascii="Bugunt" w:hAnsi="Bugunt" w:cs="Tahoma"/>
          <w:sz w:val="24"/>
          <w:szCs w:val="24"/>
        </w:rPr>
        <w:t xml:space="preserve"> close</w:t>
      </w:r>
      <w:r w:rsidR="001610D1">
        <w:rPr>
          <w:rFonts w:ascii="Bugunt" w:hAnsi="Bugunt" w:cs="Tahoma"/>
          <w:sz w:val="24"/>
          <w:szCs w:val="24"/>
        </w:rPr>
        <w:t xml:space="preserve"> </w:t>
      </w:r>
      <w:r w:rsidRPr="00F12533">
        <w:rPr>
          <w:rFonts w:ascii="Bugunt" w:hAnsi="Bugunt" w:cs="Tahoma"/>
          <w:sz w:val="24"/>
          <w:szCs w:val="24"/>
        </w:rPr>
        <w:t xml:space="preserve"> each</w:t>
      </w:r>
      <w:r w:rsidR="001610D1">
        <w:rPr>
          <w:rFonts w:ascii="Bugunt" w:hAnsi="Bugunt" w:cs="Tahoma"/>
          <w:sz w:val="24"/>
          <w:szCs w:val="24"/>
        </w:rPr>
        <w:t xml:space="preserve"> </w:t>
      </w:r>
      <w:r w:rsidRPr="00F12533">
        <w:rPr>
          <w:rFonts w:ascii="Bugunt" w:hAnsi="Bugunt" w:cs="Tahoma"/>
          <w:sz w:val="24"/>
          <w:szCs w:val="24"/>
        </w:rPr>
        <w:t xml:space="preserve"> meeting</w:t>
      </w:r>
      <w:r w:rsidR="001610D1">
        <w:rPr>
          <w:rFonts w:ascii="Bugunt" w:hAnsi="Bugunt" w:cs="Tahoma"/>
          <w:sz w:val="24"/>
          <w:szCs w:val="24"/>
        </w:rPr>
        <w:t xml:space="preserve"> </w:t>
      </w:r>
      <w:r w:rsidRPr="00F12533">
        <w:rPr>
          <w:rFonts w:ascii="Bugunt" w:hAnsi="Bugunt" w:cs="Tahoma"/>
          <w:sz w:val="24"/>
          <w:szCs w:val="24"/>
        </w:rPr>
        <w:t xml:space="preserve"> of</w:t>
      </w:r>
      <w:r w:rsidR="001610D1">
        <w:rPr>
          <w:rFonts w:ascii="Bugunt" w:hAnsi="Bugunt" w:cs="Tahoma"/>
          <w:sz w:val="24"/>
          <w:szCs w:val="24"/>
        </w:rPr>
        <w:t xml:space="preserve"> </w:t>
      </w:r>
      <w:r w:rsidRPr="00F12533">
        <w:rPr>
          <w:rFonts w:ascii="Bugunt" w:hAnsi="Bugunt" w:cs="Tahoma"/>
          <w:sz w:val="24"/>
          <w:szCs w:val="24"/>
        </w:rPr>
        <w:t xml:space="preserve"> the</w:t>
      </w:r>
      <w:r w:rsidR="001610D1">
        <w:rPr>
          <w:rFonts w:ascii="Bugunt" w:hAnsi="Bugunt" w:cs="Tahoma"/>
          <w:sz w:val="24"/>
          <w:szCs w:val="24"/>
        </w:rPr>
        <w:t xml:space="preserve"> </w:t>
      </w:r>
      <w:r w:rsidRPr="00F12533">
        <w:rPr>
          <w:rFonts w:ascii="Bugunt" w:hAnsi="Bugunt" w:cs="Tahoma"/>
          <w:sz w:val="24"/>
          <w:szCs w:val="24"/>
        </w:rPr>
        <w:t xml:space="preserve"> Compliance</w:t>
      </w:r>
      <w:r w:rsidR="001610D1">
        <w:rPr>
          <w:rFonts w:ascii="Bugunt" w:hAnsi="Bugunt" w:cs="Tahoma"/>
          <w:sz w:val="24"/>
          <w:szCs w:val="24"/>
        </w:rPr>
        <w:t xml:space="preserve"> </w:t>
      </w:r>
      <w:r w:rsidRPr="00F12533">
        <w:rPr>
          <w:rFonts w:ascii="Bugunt" w:hAnsi="Bugunt" w:cs="Tahoma"/>
          <w:sz w:val="24"/>
          <w:szCs w:val="24"/>
        </w:rPr>
        <w:t xml:space="preserve"> Committee;</w:t>
      </w:r>
    </w:p>
    <w:p w:rsidR="0027698A" w:rsidRPr="00011B5C" w:rsidRDefault="0027698A" w:rsidP="0027698A">
      <w:pPr>
        <w:autoSpaceDE w:val="0"/>
        <w:autoSpaceDN w:val="0"/>
        <w:adjustRightInd w:val="0"/>
        <w:spacing w:after="0" w:line="240" w:lineRule="auto"/>
        <w:ind w:left="180" w:firstLine="671"/>
        <w:jc w:val="both"/>
        <w:rPr>
          <w:rFonts w:ascii="Bugunt" w:hAnsi="Bugunt" w:cs="Tahoma"/>
          <w:sz w:val="24"/>
          <w:szCs w:val="24"/>
        </w:rPr>
      </w:pPr>
    </w:p>
    <w:p w:rsidR="0027698A" w:rsidRPr="0027698A" w:rsidRDefault="00F12533" w:rsidP="00265245">
      <w:pPr>
        <w:pStyle w:val="ListParagraph"/>
        <w:numPr>
          <w:ilvl w:val="0"/>
          <w:numId w:val="7"/>
        </w:numPr>
        <w:autoSpaceDE w:val="0"/>
        <w:autoSpaceDN w:val="0"/>
        <w:adjustRightInd w:val="0"/>
        <w:spacing w:after="0" w:line="240" w:lineRule="auto"/>
        <w:ind w:left="1134" w:hanging="283"/>
        <w:jc w:val="both"/>
        <w:rPr>
          <w:rFonts w:ascii="Bugunt" w:hAnsi="Bugunt" w:cs="Tahoma"/>
          <w:sz w:val="24"/>
          <w:szCs w:val="24"/>
        </w:rPr>
      </w:pPr>
      <w:r>
        <w:rPr>
          <w:rFonts w:ascii="Bugunt" w:hAnsi="Bugunt" w:cs="Tahoma"/>
          <w:sz w:val="24"/>
          <w:szCs w:val="24"/>
        </w:rPr>
        <w:t xml:space="preserve"> </w:t>
      </w:r>
      <w:r w:rsidR="006E6719">
        <w:rPr>
          <w:rFonts w:ascii="Bugunt" w:hAnsi="Bugunt" w:cs="Tahoma"/>
          <w:sz w:val="24"/>
          <w:szCs w:val="24"/>
        </w:rPr>
        <w:t xml:space="preserve"> </w:t>
      </w:r>
      <w:r w:rsidR="0027698A">
        <w:rPr>
          <w:rFonts w:ascii="Bugunt" w:hAnsi="Bugunt" w:cs="Tahoma"/>
          <w:sz w:val="24"/>
          <w:szCs w:val="24"/>
        </w:rPr>
        <w:t>m</w:t>
      </w:r>
      <w:r w:rsidR="0027698A" w:rsidRPr="0027698A">
        <w:rPr>
          <w:rFonts w:ascii="Bugunt" w:hAnsi="Bugunt" w:cs="Tahoma"/>
          <w:sz w:val="24"/>
          <w:szCs w:val="24"/>
        </w:rPr>
        <w:t>ake</w:t>
      </w:r>
      <w:r w:rsidR="0027698A">
        <w:rPr>
          <w:rFonts w:ascii="Bugunt" w:hAnsi="Bugunt" w:cs="Tahoma"/>
          <w:sz w:val="24"/>
          <w:szCs w:val="24"/>
        </w:rPr>
        <w:t xml:space="preserve">  </w:t>
      </w:r>
      <w:r w:rsidR="0027698A" w:rsidRPr="0027698A">
        <w:rPr>
          <w:rFonts w:ascii="Bugunt" w:hAnsi="Bugunt" w:cs="Tahoma"/>
          <w:sz w:val="24"/>
          <w:szCs w:val="24"/>
        </w:rPr>
        <w:t xml:space="preserve"> rulings</w:t>
      </w:r>
      <w:r w:rsidR="0027698A">
        <w:rPr>
          <w:rFonts w:ascii="Bugunt" w:hAnsi="Bugunt" w:cs="Tahoma"/>
          <w:sz w:val="24"/>
          <w:szCs w:val="24"/>
        </w:rPr>
        <w:t xml:space="preserve">  </w:t>
      </w:r>
      <w:r w:rsidR="0027698A" w:rsidRPr="0027698A">
        <w:rPr>
          <w:rFonts w:ascii="Bugunt" w:hAnsi="Bugunt" w:cs="Tahoma"/>
          <w:sz w:val="24"/>
          <w:szCs w:val="24"/>
        </w:rPr>
        <w:t xml:space="preserve"> on</w:t>
      </w:r>
      <w:r w:rsidR="0027698A">
        <w:rPr>
          <w:rFonts w:ascii="Bugunt" w:hAnsi="Bugunt" w:cs="Tahoma"/>
          <w:sz w:val="24"/>
          <w:szCs w:val="24"/>
        </w:rPr>
        <w:t xml:space="preserve"> </w:t>
      </w:r>
      <w:r w:rsidR="0027698A" w:rsidRPr="0027698A">
        <w:rPr>
          <w:rFonts w:ascii="Bugunt" w:hAnsi="Bugunt" w:cs="Tahoma"/>
          <w:sz w:val="24"/>
          <w:szCs w:val="24"/>
        </w:rPr>
        <w:t xml:space="preserve"> points</w:t>
      </w:r>
      <w:r w:rsidR="0027698A">
        <w:rPr>
          <w:rFonts w:ascii="Bugunt" w:hAnsi="Bugunt" w:cs="Tahoma"/>
          <w:sz w:val="24"/>
          <w:szCs w:val="24"/>
        </w:rPr>
        <w:t xml:space="preserve">  </w:t>
      </w:r>
      <w:r w:rsidR="0027698A" w:rsidRPr="0027698A">
        <w:rPr>
          <w:rFonts w:ascii="Bugunt" w:hAnsi="Bugunt" w:cs="Tahoma"/>
          <w:sz w:val="24"/>
          <w:szCs w:val="24"/>
        </w:rPr>
        <w:t xml:space="preserve"> of</w:t>
      </w:r>
      <w:r w:rsidR="0027698A">
        <w:rPr>
          <w:rFonts w:ascii="Bugunt" w:hAnsi="Bugunt" w:cs="Tahoma"/>
          <w:sz w:val="24"/>
          <w:szCs w:val="24"/>
        </w:rPr>
        <w:t xml:space="preserve"> </w:t>
      </w:r>
      <w:r w:rsidR="0027698A" w:rsidRPr="0027698A">
        <w:rPr>
          <w:rFonts w:ascii="Bugunt" w:hAnsi="Bugunt" w:cs="Tahoma"/>
          <w:sz w:val="24"/>
          <w:szCs w:val="24"/>
        </w:rPr>
        <w:t xml:space="preserve"> </w:t>
      </w:r>
      <w:r w:rsidR="0027698A">
        <w:rPr>
          <w:rFonts w:ascii="Bugunt" w:hAnsi="Bugunt" w:cs="Tahoma"/>
          <w:sz w:val="24"/>
          <w:szCs w:val="24"/>
        </w:rPr>
        <w:t xml:space="preserve"> </w:t>
      </w:r>
      <w:r w:rsidR="0027698A" w:rsidRPr="0027698A">
        <w:rPr>
          <w:rFonts w:ascii="Bugunt" w:hAnsi="Bugunt" w:cs="Tahoma"/>
          <w:sz w:val="24"/>
          <w:szCs w:val="24"/>
        </w:rPr>
        <w:t>order</w:t>
      </w:r>
      <w:r w:rsidR="0027698A">
        <w:rPr>
          <w:rFonts w:ascii="Bugunt" w:hAnsi="Bugunt" w:cs="Tahoma"/>
          <w:sz w:val="24"/>
          <w:szCs w:val="24"/>
        </w:rPr>
        <w:t xml:space="preserve"> </w:t>
      </w:r>
      <w:r w:rsidR="0027698A" w:rsidRPr="0027698A">
        <w:rPr>
          <w:rFonts w:ascii="Bugunt" w:hAnsi="Bugunt" w:cs="Tahoma"/>
          <w:sz w:val="24"/>
          <w:szCs w:val="24"/>
        </w:rPr>
        <w:t xml:space="preserve"> raised </w:t>
      </w:r>
      <w:r w:rsidR="0027698A">
        <w:rPr>
          <w:rFonts w:ascii="Bugunt" w:hAnsi="Bugunt" w:cs="Tahoma"/>
          <w:sz w:val="24"/>
          <w:szCs w:val="24"/>
        </w:rPr>
        <w:t xml:space="preserve"> </w:t>
      </w:r>
      <w:r w:rsidR="0027698A" w:rsidRPr="0027698A">
        <w:rPr>
          <w:rFonts w:ascii="Bugunt" w:hAnsi="Bugunt" w:cs="Tahoma"/>
          <w:sz w:val="24"/>
          <w:szCs w:val="24"/>
        </w:rPr>
        <w:t xml:space="preserve">at </w:t>
      </w:r>
      <w:r w:rsidR="00D73C9F">
        <w:rPr>
          <w:rFonts w:ascii="Bugunt" w:hAnsi="Bugunt" w:cs="Tahoma"/>
          <w:sz w:val="24"/>
          <w:szCs w:val="24"/>
        </w:rPr>
        <w:t xml:space="preserve"> </w:t>
      </w:r>
      <w:r w:rsidR="0027698A" w:rsidRPr="0027698A">
        <w:rPr>
          <w:rFonts w:ascii="Bugunt" w:hAnsi="Bugunt" w:cs="Tahoma"/>
          <w:sz w:val="24"/>
          <w:szCs w:val="24"/>
        </w:rPr>
        <w:t>meetings</w:t>
      </w:r>
      <w:r w:rsidR="0027698A">
        <w:rPr>
          <w:rFonts w:ascii="Bugunt" w:hAnsi="Bugunt" w:cs="Tahoma"/>
          <w:sz w:val="24"/>
          <w:szCs w:val="24"/>
        </w:rPr>
        <w:t xml:space="preserve"> </w:t>
      </w:r>
      <w:r w:rsidR="0027698A" w:rsidRPr="0027698A">
        <w:rPr>
          <w:rFonts w:ascii="Bugunt" w:hAnsi="Bugunt" w:cs="Tahoma"/>
          <w:sz w:val="24"/>
          <w:szCs w:val="24"/>
        </w:rPr>
        <w:t xml:space="preserve"> </w:t>
      </w:r>
      <w:r w:rsidR="00AD1EC0" w:rsidRPr="0027698A">
        <w:rPr>
          <w:rFonts w:ascii="Bugunt" w:hAnsi="Bugunt" w:cs="Tahoma"/>
          <w:sz w:val="24"/>
          <w:szCs w:val="24"/>
        </w:rPr>
        <w:t xml:space="preserve">of </w:t>
      </w:r>
      <w:r w:rsidR="0027698A">
        <w:rPr>
          <w:rFonts w:ascii="Bugunt" w:hAnsi="Bugunt" w:cs="Tahoma"/>
          <w:sz w:val="24"/>
          <w:szCs w:val="24"/>
        </w:rPr>
        <w:t xml:space="preserve">  </w:t>
      </w:r>
      <w:r w:rsidR="00AD1EC0" w:rsidRPr="0027698A">
        <w:rPr>
          <w:rFonts w:ascii="Bugunt" w:hAnsi="Bugunt" w:cs="Tahoma"/>
          <w:sz w:val="24"/>
          <w:szCs w:val="24"/>
        </w:rPr>
        <w:t>the</w:t>
      </w:r>
      <w:r w:rsidR="0027698A">
        <w:rPr>
          <w:rFonts w:ascii="Bugunt" w:hAnsi="Bugunt" w:cs="Tahoma"/>
          <w:sz w:val="24"/>
          <w:szCs w:val="24"/>
        </w:rPr>
        <w:t xml:space="preserve"> </w:t>
      </w:r>
      <w:r w:rsidR="00AD1EC0" w:rsidRPr="0027698A">
        <w:rPr>
          <w:rFonts w:ascii="Bugunt" w:hAnsi="Bugunt" w:cs="Tahoma"/>
          <w:sz w:val="24"/>
          <w:szCs w:val="24"/>
        </w:rPr>
        <w:t xml:space="preserve"> Compliance</w:t>
      </w:r>
    </w:p>
    <w:p w:rsidR="00F12533" w:rsidRDefault="00D73C9F" w:rsidP="00F12533">
      <w:pPr>
        <w:autoSpaceDE w:val="0"/>
        <w:autoSpaceDN w:val="0"/>
        <w:adjustRightInd w:val="0"/>
        <w:spacing w:after="0" w:line="240" w:lineRule="auto"/>
        <w:ind w:left="1276" w:hanging="425"/>
        <w:jc w:val="both"/>
        <w:rPr>
          <w:rFonts w:ascii="Bugunt" w:hAnsi="Bugunt" w:cs="Tahoma"/>
          <w:sz w:val="24"/>
          <w:szCs w:val="24"/>
        </w:rPr>
      </w:pPr>
      <w:r>
        <w:rPr>
          <w:rFonts w:ascii="Bugunt" w:hAnsi="Bugunt" w:cs="Tahoma"/>
          <w:sz w:val="24"/>
          <w:szCs w:val="24"/>
        </w:rPr>
        <w:t xml:space="preserve">    </w:t>
      </w:r>
      <w:r w:rsidR="00F12533">
        <w:rPr>
          <w:rFonts w:ascii="Bugunt" w:hAnsi="Bugunt" w:cs="Tahoma"/>
          <w:sz w:val="24"/>
          <w:szCs w:val="24"/>
        </w:rPr>
        <w:t xml:space="preserve"> </w:t>
      </w:r>
      <w:r w:rsidR="006E6719">
        <w:rPr>
          <w:rFonts w:ascii="Bugunt" w:hAnsi="Bugunt" w:cs="Tahoma"/>
          <w:sz w:val="24"/>
          <w:szCs w:val="24"/>
        </w:rPr>
        <w:t xml:space="preserve"> </w:t>
      </w:r>
      <w:r>
        <w:rPr>
          <w:rFonts w:ascii="Bugunt" w:hAnsi="Bugunt" w:cs="Tahoma"/>
          <w:sz w:val="24"/>
          <w:szCs w:val="24"/>
        </w:rPr>
        <w:t xml:space="preserve"> </w:t>
      </w:r>
      <w:r w:rsidR="00AD1EC0" w:rsidRPr="0027698A">
        <w:rPr>
          <w:rFonts w:ascii="Bugunt" w:hAnsi="Bugunt" w:cs="Tahoma"/>
          <w:sz w:val="24"/>
          <w:szCs w:val="24"/>
        </w:rPr>
        <w:t>Committee,</w:t>
      </w:r>
      <w:r w:rsidR="00CB4774" w:rsidRPr="0027698A">
        <w:rPr>
          <w:rFonts w:ascii="Bugunt" w:hAnsi="Bugunt" w:cs="Tahoma"/>
          <w:sz w:val="24"/>
          <w:szCs w:val="24"/>
        </w:rPr>
        <w:t xml:space="preserve"> </w:t>
      </w:r>
      <w:r w:rsidR="00357D10">
        <w:rPr>
          <w:rFonts w:ascii="Bugunt" w:hAnsi="Bugunt" w:cs="Tahoma"/>
          <w:sz w:val="24"/>
          <w:szCs w:val="24"/>
        </w:rPr>
        <w:t xml:space="preserve"> </w:t>
      </w:r>
      <w:r w:rsidR="00AD1EC0" w:rsidRPr="0027698A">
        <w:rPr>
          <w:rFonts w:ascii="Bugunt" w:hAnsi="Bugunt" w:cs="Tahoma"/>
          <w:sz w:val="24"/>
          <w:szCs w:val="24"/>
        </w:rPr>
        <w:t>provided</w:t>
      </w:r>
      <w:r w:rsidR="00357D10">
        <w:rPr>
          <w:rFonts w:ascii="Bugunt" w:hAnsi="Bugunt" w:cs="Tahoma"/>
          <w:sz w:val="24"/>
          <w:szCs w:val="24"/>
        </w:rPr>
        <w:t xml:space="preserve"> </w:t>
      </w:r>
      <w:r w:rsidR="00AD1EC0" w:rsidRPr="0027698A">
        <w:rPr>
          <w:rFonts w:ascii="Bugunt" w:hAnsi="Bugunt" w:cs="Tahoma"/>
          <w:sz w:val="24"/>
          <w:szCs w:val="24"/>
        </w:rPr>
        <w:t xml:space="preserve"> that </w:t>
      </w:r>
      <w:r w:rsidR="00357D10">
        <w:rPr>
          <w:rFonts w:ascii="Bugunt" w:hAnsi="Bugunt" w:cs="Tahoma"/>
          <w:sz w:val="24"/>
          <w:szCs w:val="24"/>
        </w:rPr>
        <w:t xml:space="preserve"> </w:t>
      </w:r>
      <w:r w:rsidR="00AD1EC0" w:rsidRPr="0027698A">
        <w:rPr>
          <w:rFonts w:ascii="Bugunt" w:hAnsi="Bugunt" w:cs="Tahoma"/>
          <w:sz w:val="24"/>
          <w:szCs w:val="24"/>
        </w:rPr>
        <w:t>each</w:t>
      </w:r>
      <w:r w:rsidR="00357D10">
        <w:rPr>
          <w:rFonts w:ascii="Bugunt" w:hAnsi="Bugunt" w:cs="Tahoma"/>
          <w:sz w:val="24"/>
          <w:szCs w:val="24"/>
        </w:rPr>
        <w:t xml:space="preserve"> </w:t>
      </w:r>
      <w:r w:rsidR="00AD1EC0" w:rsidRPr="0027698A">
        <w:rPr>
          <w:rFonts w:ascii="Bugunt" w:hAnsi="Bugunt" w:cs="Tahoma"/>
          <w:sz w:val="24"/>
          <w:szCs w:val="24"/>
        </w:rPr>
        <w:t xml:space="preserve"> representati</w:t>
      </w:r>
      <w:r w:rsidR="0027698A">
        <w:rPr>
          <w:rFonts w:ascii="Bugunt" w:hAnsi="Bugunt" w:cs="Tahoma"/>
          <w:sz w:val="24"/>
          <w:szCs w:val="24"/>
        </w:rPr>
        <w:t>ve</w:t>
      </w:r>
      <w:r w:rsidR="00357D10">
        <w:rPr>
          <w:rFonts w:ascii="Bugunt" w:hAnsi="Bugunt" w:cs="Tahoma"/>
          <w:sz w:val="24"/>
          <w:szCs w:val="24"/>
        </w:rPr>
        <w:t xml:space="preserve"> </w:t>
      </w:r>
      <w:r w:rsidR="0027698A">
        <w:rPr>
          <w:rFonts w:ascii="Bugunt" w:hAnsi="Bugunt" w:cs="Tahoma"/>
          <w:sz w:val="24"/>
          <w:szCs w:val="24"/>
        </w:rPr>
        <w:t xml:space="preserve"> retains</w:t>
      </w:r>
      <w:r w:rsidR="00357D10">
        <w:rPr>
          <w:rFonts w:ascii="Bugunt" w:hAnsi="Bugunt" w:cs="Tahoma"/>
          <w:sz w:val="24"/>
          <w:szCs w:val="24"/>
        </w:rPr>
        <w:t xml:space="preserve"> </w:t>
      </w:r>
      <w:r w:rsidR="0027698A">
        <w:rPr>
          <w:rFonts w:ascii="Bugunt" w:hAnsi="Bugunt" w:cs="Tahoma"/>
          <w:sz w:val="24"/>
          <w:szCs w:val="24"/>
        </w:rPr>
        <w:t xml:space="preserve"> the right to  request</w:t>
      </w:r>
    </w:p>
    <w:p w:rsidR="00AD1EC0" w:rsidRDefault="006E6719" w:rsidP="006E6719">
      <w:pPr>
        <w:autoSpaceDE w:val="0"/>
        <w:autoSpaceDN w:val="0"/>
        <w:adjustRightInd w:val="0"/>
        <w:spacing w:after="0" w:line="240" w:lineRule="auto"/>
        <w:ind w:left="1276" w:hanging="283"/>
        <w:jc w:val="both"/>
        <w:rPr>
          <w:rFonts w:ascii="Bugunt" w:hAnsi="Bugunt" w:cs="Tahoma"/>
          <w:sz w:val="24"/>
          <w:szCs w:val="24"/>
        </w:rPr>
      </w:pPr>
      <w:r>
        <w:rPr>
          <w:rFonts w:ascii="Bugunt" w:hAnsi="Bugunt" w:cs="Tahoma"/>
          <w:sz w:val="24"/>
          <w:szCs w:val="24"/>
        </w:rPr>
        <w:t xml:space="preserve">     </w:t>
      </w:r>
      <w:r w:rsidR="00AD1EC0" w:rsidRPr="0027698A">
        <w:rPr>
          <w:rFonts w:ascii="Bugunt" w:hAnsi="Bugunt" w:cs="Tahoma"/>
          <w:sz w:val="24"/>
          <w:szCs w:val="24"/>
        </w:rPr>
        <w:t>that</w:t>
      </w:r>
      <w:r w:rsidR="0027698A">
        <w:rPr>
          <w:rFonts w:ascii="Bugunt" w:hAnsi="Bugunt" w:cs="Tahoma"/>
          <w:sz w:val="24"/>
          <w:szCs w:val="24"/>
        </w:rPr>
        <w:t xml:space="preserve">  </w:t>
      </w:r>
      <w:r w:rsidR="00AD1EC0" w:rsidRPr="0027698A">
        <w:rPr>
          <w:rFonts w:ascii="Bugunt" w:hAnsi="Bugunt" w:cs="Tahoma"/>
          <w:sz w:val="24"/>
          <w:szCs w:val="24"/>
        </w:rPr>
        <w:t xml:space="preserve"> any</w:t>
      </w:r>
      <w:r w:rsidR="0027698A">
        <w:rPr>
          <w:rFonts w:ascii="Bugunt" w:hAnsi="Bugunt" w:cs="Tahoma"/>
          <w:sz w:val="24"/>
          <w:szCs w:val="24"/>
        </w:rPr>
        <w:t xml:space="preserve"> </w:t>
      </w:r>
      <w:r w:rsidR="00AD1EC0" w:rsidRPr="0027698A">
        <w:rPr>
          <w:rFonts w:ascii="Bugunt" w:hAnsi="Bugunt" w:cs="Tahoma"/>
          <w:sz w:val="24"/>
          <w:szCs w:val="24"/>
        </w:rPr>
        <w:t xml:space="preserve"> such</w:t>
      </w:r>
      <w:r w:rsidR="00CB4774" w:rsidRPr="0027698A">
        <w:rPr>
          <w:rFonts w:ascii="Bugunt" w:hAnsi="Bugunt" w:cs="Tahoma"/>
          <w:sz w:val="24"/>
          <w:szCs w:val="24"/>
        </w:rPr>
        <w:t xml:space="preserve"> </w:t>
      </w:r>
      <w:r w:rsidR="00AD1EC0" w:rsidRPr="0027698A">
        <w:rPr>
          <w:rFonts w:ascii="Bugunt" w:hAnsi="Bugunt" w:cs="Tahoma"/>
          <w:sz w:val="24"/>
          <w:szCs w:val="24"/>
        </w:rPr>
        <w:t xml:space="preserve">decision be submitted to the </w:t>
      </w:r>
      <w:r w:rsidR="0027698A">
        <w:rPr>
          <w:rFonts w:ascii="Bugunt" w:hAnsi="Bugunt" w:cs="Tahoma"/>
          <w:sz w:val="24"/>
          <w:szCs w:val="24"/>
        </w:rPr>
        <w:t xml:space="preserve"> </w:t>
      </w:r>
      <w:r w:rsidR="00AD1EC0" w:rsidRPr="0027698A">
        <w:rPr>
          <w:rFonts w:ascii="Bugunt" w:hAnsi="Bugunt" w:cs="Tahoma"/>
          <w:sz w:val="24"/>
          <w:szCs w:val="24"/>
        </w:rPr>
        <w:t>Commission for approval;</w:t>
      </w:r>
    </w:p>
    <w:p w:rsidR="00D73C9F" w:rsidRPr="0027698A" w:rsidRDefault="00D73C9F" w:rsidP="00D73C9F">
      <w:pPr>
        <w:autoSpaceDE w:val="0"/>
        <w:autoSpaceDN w:val="0"/>
        <w:adjustRightInd w:val="0"/>
        <w:spacing w:after="0" w:line="240" w:lineRule="auto"/>
        <w:ind w:left="1134" w:hanging="283"/>
        <w:jc w:val="both"/>
        <w:rPr>
          <w:rFonts w:ascii="Bugunt" w:hAnsi="Bugunt" w:cs="Tahoma"/>
          <w:sz w:val="24"/>
          <w:szCs w:val="24"/>
        </w:rPr>
      </w:pPr>
    </w:p>
    <w:p w:rsidR="00AD1EC0" w:rsidRPr="00F12533" w:rsidRDefault="006E6719" w:rsidP="00265245">
      <w:pPr>
        <w:pStyle w:val="ListParagraph"/>
        <w:numPr>
          <w:ilvl w:val="0"/>
          <w:numId w:val="7"/>
        </w:numPr>
        <w:autoSpaceDE w:val="0"/>
        <w:autoSpaceDN w:val="0"/>
        <w:adjustRightInd w:val="0"/>
        <w:spacing w:after="0" w:line="240" w:lineRule="auto"/>
        <w:ind w:left="1134" w:hanging="283"/>
        <w:jc w:val="both"/>
        <w:rPr>
          <w:rFonts w:ascii="Bugunt" w:hAnsi="Bugunt" w:cs="Tahoma"/>
          <w:sz w:val="24"/>
          <w:szCs w:val="24"/>
        </w:rPr>
      </w:pPr>
      <w:r>
        <w:rPr>
          <w:rFonts w:ascii="Bugunt" w:hAnsi="Bugunt" w:cs="Tahoma"/>
          <w:sz w:val="24"/>
          <w:szCs w:val="24"/>
        </w:rPr>
        <w:t xml:space="preserve"> </w:t>
      </w:r>
      <w:r w:rsidR="00593EE4">
        <w:rPr>
          <w:rFonts w:ascii="Bugunt" w:hAnsi="Bugunt" w:cs="Tahoma"/>
          <w:sz w:val="24"/>
          <w:szCs w:val="24"/>
        </w:rPr>
        <w:t xml:space="preserve"> </w:t>
      </w:r>
      <w:r w:rsidR="00AD1EC0" w:rsidRPr="00F12533">
        <w:rPr>
          <w:rFonts w:ascii="Bugunt" w:hAnsi="Bugunt" w:cs="Tahoma"/>
          <w:sz w:val="24"/>
          <w:szCs w:val="24"/>
        </w:rPr>
        <w:t xml:space="preserve">put </w:t>
      </w:r>
      <w:r w:rsidR="00357D10">
        <w:rPr>
          <w:rFonts w:ascii="Bugunt" w:hAnsi="Bugunt" w:cs="Tahoma"/>
          <w:sz w:val="24"/>
          <w:szCs w:val="24"/>
        </w:rPr>
        <w:t xml:space="preserve"> </w:t>
      </w:r>
      <w:r w:rsidR="00AD1EC0" w:rsidRPr="00F12533">
        <w:rPr>
          <w:rFonts w:ascii="Bugunt" w:hAnsi="Bugunt" w:cs="Tahoma"/>
          <w:sz w:val="24"/>
          <w:szCs w:val="24"/>
        </w:rPr>
        <w:t>questions</w:t>
      </w:r>
      <w:r w:rsidR="00357D10">
        <w:rPr>
          <w:rFonts w:ascii="Bugunt" w:hAnsi="Bugunt" w:cs="Tahoma"/>
          <w:sz w:val="24"/>
          <w:szCs w:val="24"/>
        </w:rPr>
        <w:t xml:space="preserve"> </w:t>
      </w:r>
      <w:r w:rsidR="00AD1EC0" w:rsidRPr="00F12533">
        <w:rPr>
          <w:rFonts w:ascii="Bugunt" w:hAnsi="Bugunt" w:cs="Tahoma"/>
          <w:sz w:val="24"/>
          <w:szCs w:val="24"/>
        </w:rPr>
        <w:t xml:space="preserve"> and</w:t>
      </w:r>
      <w:r w:rsidR="00357D10">
        <w:rPr>
          <w:rFonts w:ascii="Bugunt" w:hAnsi="Bugunt" w:cs="Tahoma"/>
          <w:sz w:val="24"/>
          <w:szCs w:val="24"/>
        </w:rPr>
        <w:t xml:space="preserve"> </w:t>
      </w:r>
      <w:r w:rsidR="00AD1EC0" w:rsidRPr="00F12533">
        <w:rPr>
          <w:rFonts w:ascii="Bugunt" w:hAnsi="Bugunt" w:cs="Tahoma"/>
          <w:sz w:val="24"/>
          <w:szCs w:val="24"/>
        </w:rPr>
        <w:t xml:space="preserve"> notify the</w:t>
      </w:r>
      <w:r w:rsidR="00357D10">
        <w:rPr>
          <w:rFonts w:ascii="Bugunt" w:hAnsi="Bugunt" w:cs="Tahoma"/>
          <w:sz w:val="24"/>
          <w:szCs w:val="24"/>
        </w:rPr>
        <w:t xml:space="preserve"> </w:t>
      </w:r>
      <w:r w:rsidR="00AD1EC0" w:rsidRPr="00F12533">
        <w:rPr>
          <w:rFonts w:ascii="Bugunt" w:hAnsi="Bugunt" w:cs="Tahoma"/>
          <w:sz w:val="24"/>
          <w:szCs w:val="24"/>
        </w:rPr>
        <w:t xml:space="preserve"> Compliance</w:t>
      </w:r>
      <w:r w:rsidR="00357D10">
        <w:rPr>
          <w:rFonts w:ascii="Bugunt" w:hAnsi="Bugunt" w:cs="Tahoma"/>
          <w:sz w:val="24"/>
          <w:szCs w:val="24"/>
        </w:rPr>
        <w:t xml:space="preserve"> </w:t>
      </w:r>
      <w:r w:rsidR="00AD1EC0" w:rsidRPr="00F12533">
        <w:rPr>
          <w:rFonts w:ascii="Bugunt" w:hAnsi="Bugunt" w:cs="Tahoma"/>
          <w:sz w:val="24"/>
          <w:szCs w:val="24"/>
        </w:rPr>
        <w:t xml:space="preserve"> Committee</w:t>
      </w:r>
      <w:r w:rsidR="00357D10">
        <w:rPr>
          <w:rFonts w:ascii="Bugunt" w:hAnsi="Bugunt" w:cs="Tahoma"/>
          <w:sz w:val="24"/>
          <w:szCs w:val="24"/>
        </w:rPr>
        <w:t xml:space="preserve">  o</w:t>
      </w:r>
      <w:r w:rsidR="00AD1EC0" w:rsidRPr="00F12533">
        <w:rPr>
          <w:rFonts w:ascii="Bugunt" w:hAnsi="Bugunt" w:cs="Tahoma"/>
          <w:sz w:val="24"/>
          <w:szCs w:val="24"/>
        </w:rPr>
        <w:t xml:space="preserve">f </w:t>
      </w:r>
      <w:r w:rsidR="00357D10">
        <w:rPr>
          <w:rFonts w:ascii="Bugunt" w:hAnsi="Bugunt" w:cs="Tahoma"/>
          <w:sz w:val="24"/>
          <w:szCs w:val="24"/>
        </w:rPr>
        <w:t xml:space="preserve"> </w:t>
      </w:r>
      <w:r w:rsidR="00AD1EC0" w:rsidRPr="00F12533">
        <w:rPr>
          <w:rFonts w:ascii="Bugunt" w:hAnsi="Bugunt" w:cs="Tahoma"/>
          <w:sz w:val="24"/>
          <w:szCs w:val="24"/>
        </w:rPr>
        <w:t>the results of votes;</w:t>
      </w:r>
    </w:p>
    <w:p w:rsidR="00F12533" w:rsidRPr="00F12533" w:rsidRDefault="00F12533" w:rsidP="00F12533">
      <w:pPr>
        <w:pStyle w:val="ListParagraph"/>
        <w:autoSpaceDE w:val="0"/>
        <w:autoSpaceDN w:val="0"/>
        <w:adjustRightInd w:val="0"/>
        <w:spacing w:after="0" w:line="240" w:lineRule="auto"/>
        <w:ind w:left="1211"/>
        <w:jc w:val="both"/>
        <w:rPr>
          <w:rFonts w:ascii="Bugunt" w:hAnsi="Bugunt" w:cs="Tahoma"/>
          <w:sz w:val="24"/>
          <w:szCs w:val="24"/>
        </w:rPr>
      </w:pPr>
    </w:p>
    <w:p w:rsidR="00F12533" w:rsidRPr="00F12533" w:rsidRDefault="00593EE4" w:rsidP="00265245">
      <w:pPr>
        <w:pStyle w:val="ListParagraph"/>
        <w:numPr>
          <w:ilvl w:val="0"/>
          <w:numId w:val="7"/>
        </w:numPr>
        <w:autoSpaceDE w:val="0"/>
        <w:autoSpaceDN w:val="0"/>
        <w:adjustRightInd w:val="0"/>
        <w:spacing w:after="0" w:line="240" w:lineRule="auto"/>
        <w:ind w:left="1134" w:hanging="283"/>
        <w:jc w:val="both"/>
        <w:rPr>
          <w:rFonts w:ascii="Bugunt" w:hAnsi="Bugunt" w:cs="Tahoma"/>
          <w:sz w:val="24"/>
          <w:szCs w:val="24"/>
        </w:rPr>
      </w:pPr>
      <w:r>
        <w:rPr>
          <w:rFonts w:ascii="Bugunt" w:hAnsi="Bugunt" w:cs="Tahoma"/>
          <w:sz w:val="24"/>
          <w:szCs w:val="24"/>
        </w:rPr>
        <w:t xml:space="preserve">  </w:t>
      </w:r>
      <w:r w:rsidR="00357D10">
        <w:rPr>
          <w:rFonts w:ascii="Bugunt" w:hAnsi="Bugunt" w:cs="Tahoma"/>
          <w:sz w:val="24"/>
          <w:szCs w:val="24"/>
        </w:rPr>
        <w:t>a</w:t>
      </w:r>
      <w:r w:rsidR="00AD1EC0" w:rsidRPr="00F12533">
        <w:rPr>
          <w:rFonts w:ascii="Bugunt" w:hAnsi="Bugunt" w:cs="Tahoma"/>
          <w:sz w:val="24"/>
          <w:szCs w:val="24"/>
        </w:rPr>
        <w:t>pprove</w:t>
      </w:r>
      <w:r w:rsidR="00357D10">
        <w:rPr>
          <w:rFonts w:ascii="Bugunt" w:hAnsi="Bugunt" w:cs="Tahoma"/>
          <w:sz w:val="24"/>
          <w:szCs w:val="24"/>
        </w:rPr>
        <w:t xml:space="preserve">  </w:t>
      </w:r>
      <w:r w:rsidR="00AD1EC0" w:rsidRPr="00F12533">
        <w:rPr>
          <w:rFonts w:ascii="Bugunt" w:hAnsi="Bugunt" w:cs="Tahoma"/>
          <w:sz w:val="24"/>
          <w:szCs w:val="24"/>
        </w:rPr>
        <w:t xml:space="preserve"> a</w:t>
      </w:r>
      <w:r w:rsidR="00357D10">
        <w:rPr>
          <w:rFonts w:ascii="Bugunt" w:hAnsi="Bugunt" w:cs="Tahoma"/>
          <w:sz w:val="24"/>
          <w:szCs w:val="24"/>
        </w:rPr>
        <w:t xml:space="preserve">  </w:t>
      </w:r>
      <w:r w:rsidR="00AD1EC0" w:rsidRPr="00F12533">
        <w:rPr>
          <w:rFonts w:ascii="Bugunt" w:hAnsi="Bugunt" w:cs="Tahoma"/>
          <w:sz w:val="24"/>
          <w:szCs w:val="24"/>
        </w:rPr>
        <w:t xml:space="preserve"> provisional</w:t>
      </w:r>
      <w:r w:rsidR="00357D10">
        <w:rPr>
          <w:rFonts w:ascii="Bugunt" w:hAnsi="Bugunt" w:cs="Tahoma"/>
          <w:sz w:val="24"/>
          <w:szCs w:val="24"/>
        </w:rPr>
        <w:t xml:space="preserve"> </w:t>
      </w:r>
      <w:r w:rsidR="00AD1EC0" w:rsidRPr="00F12533">
        <w:rPr>
          <w:rFonts w:ascii="Bugunt" w:hAnsi="Bugunt" w:cs="Tahoma"/>
          <w:sz w:val="24"/>
          <w:szCs w:val="24"/>
        </w:rPr>
        <w:t xml:space="preserve"> </w:t>
      </w:r>
      <w:r w:rsidR="00357D10">
        <w:rPr>
          <w:rFonts w:ascii="Bugunt" w:hAnsi="Bugunt" w:cs="Tahoma"/>
          <w:sz w:val="24"/>
          <w:szCs w:val="24"/>
        </w:rPr>
        <w:t xml:space="preserve"> </w:t>
      </w:r>
      <w:r w:rsidR="00AD1EC0" w:rsidRPr="00F12533">
        <w:rPr>
          <w:rFonts w:ascii="Bugunt" w:hAnsi="Bugunt" w:cs="Tahoma"/>
          <w:sz w:val="24"/>
          <w:szCs w:val="24"/>
        </w:rPr>
        <w:t>Agenda</w:t>
      </w:r>
      <w:r w:rsidR="00357D10">
        <w:rPr>
          <w:rFonts w:ascii="Bugunt" w:hAnsi="Bugunt" w:cs="Tahoma"/>
          <w:sz w:val="24"/>
          <w:szCs w:val="24"/>
        </w:rPr>
        <w:t xml:space="preserve"> </w:t>
      </w:r>
      <w:r w:rsidR="00AD1EC0" w:rsidRPr="00F12533">
        <w:rPr>
          <w:rFonts w:ascii="Bugunt" w:hAnsi="Bugunt" w:cs="Tahoma"/>
          <w:sz w:val="24"/>
          <w:szCs w:val="24"/>
        </w:rPr>
        <w:t xml:space="preserve"> for</w:t>
      </w:r>
      <w:r w:rsidR="00357D10">
        <w:rPr>
          <w:rFonts w:ascii="Bugunt" w:hAnsi="Bugunt" w:cs="Tahoma"/>
          <w:sz w:val="24"/>
          <w:szCs w:val="24"/>
        </w:rPr>
        <w:t xml:space="preserve">  </w:t>
      </w:r>
      <w:r w:rsidR="00AD1EC0" w:rsidRPr="00F12533">
        <w:rPr>
          <w:rFonts w:ascii="Bugunt" w:hAnsi="Bugunt" w:cs="Tahoma"/>
          <w:sz w:val="24"/>
          <w:szCs w:val="24"/>
        </w:rPr>
        <w:t xml:space="preserve"> the</w:t>
      </w:r>
      <w:r w:rsidR="00357D10">
        <w:rPr>
          <w:rFonts w:ascii="Bugunt" w:hAnsi="Bugunt" w:cs="Tahoma"/>
          <w:sz w:val="24"/>
          <w:szCs w:val="24"/>
        </w:rPr>
        <w:t xml:space="preserve">  </w:t>
      </w:r>
      <w:r w:rsidR="00AD1EC0" w:rsidRPr="00F12533">
        <w:rPr>
          <w:rFonts w:ascii="Bugunt" w:hAnsi="Bugunt" w:cs="Tahoma"/>
          <w:sz w:val="24"/>
          <w:szCs w:val="24"/>
        </w:rPr>
        <w:t xml:space="preserve"> meeting</w:t>
      </w:r>
      <w:r w:rsidR="00357D10">
        <w:rPr>
          <w:rFonts w:ascii="Bugunt" w:hAnsi="Bugunt" w:cs="Tahoma"/>
          <w:sz w:val="24"/>
          <w:szCs w:val="24"/>
        </w:rPr>
        <w:t xml:space="preserve"> </w:t>
      </w:r>
      <w:r w:rsidR="00AD1EC0" w:rsidRPr="00F12533">
        <w:rPr>
          <w:rFonts w:ascii="Bugunt" w:hAnsi="Bugunt" w:cs="Tahoma"/>
          <w:sz w:val="24"/>
          <w:szCs w:val="24"/>
        </w:rPr>
        <w:t xml:space="preserve"> after</w:t>
      </w:r>
      <w:r w:rsidR="00357D10">
        <w:rPr>
          <w:rFonts w:ascii="Bugunt" w:hAnsi="Bugunt" w:cs="Tahoma"/>
          <w:sz w:val="24"/>
          <w:szCs w:val="24"/>
        </w:rPr>
        <w:t xml:space="preserve"> </w:t>
      </w:r>
      <w:r w:rsidR="00AD1EC0" w:rsidRPr="00F12533">
        <w:rPr>
          <w:rFonts w:ascii="Bugunt" w:hAnsi="Bugunt" w:cs="Tahoma"/>
          <w:sz w:val="24"/>
          <w:szCs w:val="24"/>
        </w:rPr>
        <w:t xml:space="preserve"> consultation</w:t>
      </w:r>
      <w:r w:rsidR="00357D10">
        <w:rPr>
          <w:rFonts w:ascii="Bugunt" w:hAnsi="Bugunt" w:cs="Tahoma"/>
          <w:sz w:val="24"/>
          <w:szCs w:val="24"/>
        </w:rPr>
        <w:t xml:space="preserve"> </w:t>
      </w:r>
      <w:r w:rsidR="00AD1EC0" w:rsidRPr="00F12533">
        <w:rPr>
          <w:rFonts w:ascii="Bugunt" w:hAnsi="Bugunt" w:cs="Tahoma"/>
          <w:sz w:val="24"/>
          <w:szCs w:val="24"/>
        </w:rPr>
        <w:t xml:space="preserve"> with</w:t>
      </w:r>
    </w:p>
    <w:p w:rsidR="00AD1EC0" w:rsidRDefault="00F12533" w:rsidP="00F12533">
      <w:pPr>
        <w:tabs>
          <w:tab w:val="left" w:pos="709"/>
          <w:tab w:val="left" w:pos="1134"/>
        </w:tabs>
        <w:autoSpaceDE w:val="0"/>
        <w:autoSpaceDN w:val="0"/>
        <w:adjustRightInd w:val="0"/>
        <w:spacing w:after="0" w:line="240" w:lineRule="auto"/>
        <w:jc w:val="both"/>
        <w:rPr>
          <w:rFonts w:ascii="Bugunt" w:hAnsi="Bugunt" w:cs="Tahoma"/>
          <w:sz w:val="24"/>
          <w:szCs w:val="24"/>
        </w:rPr>
      </w:pPr>
      <w:r>
        <w:rPr>
          <w:rFonts w:ascii="Bugunt" w:hAnsi="Bugunt" w:cs="Tahoma"/>
          <w:sz w:val="24"/>
          <w:szCs w:val="24"/>
        </w:rPr>
        <w:t xml:space="preserve">                    </w:t>
      </w:r>
      <w:r w:rsidR="00593EE4">
        <w:rPr>
          <w:rFonts w:ascii="Bugunt" w:hAnsi="Bugunt" w:cs="Tahoma"/>
          <w:sz w:val="24"/>
          <w:szCs w:val="24"/>
        </w:rPr>
        <w:t xml:space="preserve">    </w:t>
      </w:r>
      <w:r w:rsidR="00AD1EC0" w:rsidRPr="00F12533">
        <w:rPr>
          <w:rFonts w:ascii="Bugunt" w:hAnsi="Bugunt" w:cs="Tahoma"/>
          <w:sz w:val="24"/>
          <w:szCs w:val="24"/>
        </w:rPr>
        <w:t>representatives and the Executive Secretary;</w:t>
      </w:r>
    </w:p>
    <w:p w:rsidR="00F12533" w:rsidRPr="00F12533" w:rsidRDefault="00F12533" w:rsidP="00F12533">
      <w:pPr>
        <w:autoSpaceDE w:val="0"/>
        <w:autoSpaceDN w:val="0"/>
        <w:adjustRightInd w:val="0"/>
        <w:spacing w:after="0" w:line="240" w:lineRule="auto"/>
        <w:jc w:val="both"/>
        <w:rPr>
          <w:rFonts w:ascii="Bugunt" w:hAnsi="Bugunt" w:cs="Tahoma"/>
          <w:sz w:val="24"/>
          <w:szCs w:val="24"/>
        </w:rPr>
      </w:pPr>
    </w:p>
    <w:p w:rsidR="00F12533" w:rsidRPr="00F12533" w:rsidRDefault="00593EE4" w:rsidP="00265245">
      <w:pPr>
        <w:pStyle w:val="ListParagraph"/>
        <w:numPr>
          <w:ilvl w:val="0"/>
          <w:numId w:val="7"/>
        </w:numPr>
        <w:autoSpaceDE w:val="0"/>
        <w:autoSpaceDN w:val="0"/>
        <w:adjustRightInd w:val="0"/>
        <w:spacing w:after="0" w:line="240" w:lineRule="auto"/>
        <w:jc w:val="both"/>
        <w:rPr>
          <w:rFonts w:ascii="Bugunt" w:hAnsi="Bugunt" w:cs="Tahoma"/>
          <w:sz w:val="24"/>
          <w:szCs w:val="24"/>
        </w:rPr>
      </w:pPr>
      <w:r>
        <w:rPr>
          <w:rFonts w:ascii="Bugunt" w:hAnsi="Bugunt" w:cs="Tahoma"/>
          <w:sz w:val="24"/>
          <w:szCs w:val="24"/>
        </w:rPr>
        <w:t xml:space="preserve"> </w:t>
      </w:r>
      <w:r w:rsidR="00AD1EC0" w:rsidRPr="00F12533">
        <w:rPr>
          <w:rFonts w:ascii="Bugunt" w:hAnsi="Bugunt" w:cs="Tahoma"/>
          <w:sz w:val="24"/>
          <w:szCs w:val="24"/>
        </w:rPr>
        <w:t>sign, on behalf of the Compliance Committee, the reports of each meeting for</w:t>
      </w:r>
    </w:p>
    <w:p w:rsidR="00593EE4" w:rsidRDefault="00593EE4" w:rsidP="00F12533">
      <w:pPr>
        <w:pStyle w:val="ListParagraph"/>
        <w:autoSpaceDE w:val="0"/>
        <w:autoSpaceDN w:val="0"/>
        <w:adjustRightInd w:val="0"/>
        <w:spacing w:after="0" w:line="240" w:lineRule="auto"/>
        <w:ind w:left="1211"/>
        <w:jc w:val="both"/>
        <w:rPr>
          <w:rFonts w:ascii="Bugunt" w:hAnsi="Bugunt" w:cs="Tahoma"/>
          <w:sz w:val="24"/>
          <w:szCs w:val="24"/>
        </w:rPr>
      </w:pPr>
      <w:r>
        <w:rPr>
          <w:rFonts w:ascii="Bugunt" w:hAnsi="Bugunt" w:cs="Tahoma"/>
          <w:sz w:val="24"/>
          <w:szCs w:val="24"/>
        </w:rPr>
        <w:t xml:space="preserve"> </w:t>
      </w:r>
      <w:r w:rsidR="00AD1EC0" w:rsidRPr="00F12533">
        <w:rPr>
          <w:rFonts w:ascii="Bugunt" w:hAnsi="Bugunt" w:cs="Tahoma"/>
          <w:sz w:val="24"/>
          <w:szCs w:val="24"/>
        </w:rPr>
        <w:t xml:space="preserve">transmission </w:t>
      </w:r>
      <w:r w:rsidR="00357D10">
        <w:rPr>
          <w:rFonts w:ascii="Bugunt" w:hAnsi="Bugunt" w:cs="Tahoma"/>
          <w:sz w:val="24"/>
          <w:szCs w:val="24"/>
        </w:rPr>
        <w:t xml:space="preserve"> </w:t>
      </w:r>
      <w:r w:rsidR="00AD1EC0" w:rsidRPr="00F12533">
        <w:rPr>
          <w:rFonts w:ascii="Bugunt" w:hAnsi="Bugunt" w:cs="Tahoma"/>
          <w:sz w:val="24"/>
          <w:szCs w:val="24"/>
        </w:rPr>
        <w:t>to</w:t>
      </w:r>
      <w:r w:rsidR="00357D10">
        <w:rPr>
          <w:rFonts w:ascii="Bugunt" w:hAnsi="Bugunt" w:cs="Tahoma"/>
          <w:sz w:val="24"/>
          <w:szCs w:val="24"/>
        </w:rPr>
        <w:t xml:space="preserve"> </w:t>
      </w:r>
      <w:r w:rsidR="00AD1EC0" w:rsidRPr="00F12533">
        <w:rPr>
          <w:rFonts w:ascii="Bugunt" w:hAnsi="Bugunt" w:cs="Tahoma"/>
          <w:sz w:val="24"/>
          <w:szCs w:val="24"/>
        </w:rPr>
        <w:t xml:space="preserve"> the</w:t>
      </w:r>
      <w:r w:rsidR="00357D10">
        <w:rPr>
          <w:rFonts w:ascii="Bugunt" w:hAnsi="Bugunt" w:cs="Tahoma"/>
          <w:sz w:val="24"/>
          <w:szCs w:val="24"/>
        </w:rPr>
        <w:t xml:space="preserve"> </w:t>
      </w:r>
      <w:r w:rsidR="00AD1EC0" w:rsidRPr="00F12533">
        <w:rPr>
          <w:rFonts w:ascii="Bugunt" w:hAnsi="Bugunt" w:cs="Tahoma"/>
          <w:sz w:val="24"/>
          <w:szCs w:val="24"/>
        </w:rPr>
        <w:t xml:space="preserve"> Commission</w:t>
      </w:r>
      <w:r w:rsidR="00357D10">
        <w:rPr>
          <w:rFonts w:ascii="Bugunt" w:hAnsi="Bugunt" w:cs="Tahoma"/>
          <w:sz w:val="24"/>
          <w:szCs w:val="24"/>
        </w:rPr>
        <w:t xml:space="preserve"> </w:t>
      </w:r>
      <w:r w:rsidR="00AD1EC0" w:rsidRPr="00F12533">
        <w:rPr>
          <w:rFonts w:ascii="Bugunt" w:hAnsi="Bugunt" w:cs="Tahoma"/>
          <w:sz w:val="24"/>
          <w:szCs w:val="24"/>
        </w:rPr>
        <w:t xml:space="preserve"> as</w:t>
      </w:r>
      <w:r w:rsidR="00357D10">
        <w:rPr>
          <w:rFonts w:ascii="Bugunt" w:hAnsi="Bugunt" w:cs="Tahoma"/>
          <w:sz w:val="24"/>
          <w:szCs w:val="24"/>
        </w:rPr>
        <w:t xml:space="preserve"> </w:t>
      </w:r>
      <w:r w:rsidR="00AD1EC0" w:rsidRPr="00F12533">
        <w:rPr>
          <w:rFonts w:ascii="Bugunt" w:hAnsi="Bugunt" w:cs="Tahoma"/>
          <w:sz w:val="24"/>
          <w:szCs w:val="24"/>
        </w:rPr>
        <w:t xml:space="preserve"> official</w:t>
      </w:r>
      <w:r w:rsidR="00357D10">
        <w:rPr>
          <w:rFonts w:ascii="Bugunt" w:hAnsi="Bugunt" w:cs="Tahoma"/>
          <w:sz w:val="24"/>
          <w:szCs w:val="24"/>
        </w:rPr>
        <w:t xml:space="preserve"> </w:t>
      </w:r>
      <w:r w:rsidR="00AD1EC0" w:rsidRPr="00F12533">
        <w:rPr>
          <w:rFonts w:ascii="Bugunt" w:hAnsi="Bugunt" w:cs="Tahoma"/>
          <w:sz w:val="24"/>
          <w:szCs w:val="24"/>
        </w:rPr>
        <w:t xml:space="preserve"> documents </w:t>
      </w:r>
      <w:r w:rsidR="00357D10">
        <w:rPr>
          <w:rFonts w:ascii="Bugunt" w:hAnsi="Bugunt" w:cs="Tahoma"/>
          <w:sz w:val="24"/>
          <w:szCs w:val="24"/>
        </w:rPr>
        <w:t xml:space="preserve"> </w:t>
      </w:r>
      <w:r w:rsidR="00AD1EC0" w:rsidRPr="00F12533">
        <w:rPr>
          <w:rFonts w:ascii="Bugunt" w:hAnsi="Bugunt" w:cs="Tahoma"/>
          <w:sz w:val="24"/>
          <w:szCs w:val="24"/>
        </w:rPr>
        <w:t>of</w:t>
      </w:r>
      <w:r w:rsidR="00357D10">
        <w:rPr>
          <w:rFonts w:ascii="Bugunt" w:hAnsi="Bugunt" w:cs="Tahoma"/>
          <w:sz w:val="24"/>
          <w:szCs w:val="24"/>
        </w:rPr>
        <w:t xml:space="preserve"> </w:t>
      </w:r>
      <w:r w:rsidR="00AD1EC0" w:rsidRPr="00F12533">
        <w:rPr>
          <w:rFonts w:ascii="Bugunt" w:hAnsi="Bugunt" w:cs="Tahoma"/>
          <w:sz w:val="24"/>
          <w:szCs w:val="24"/>
        </w:rPr>
        <w:t xml:space="preserve"> the proceedings;</w:t>
      </w:r>
    </w:p>
    <w:p w:rsidR="00AD1EC0" w:rsidRDefault="00AD1EC0" w:rsidP="00F12533">
      <w:pPr>
        <w:pStyle w:val="ListParagraph"/>
        <w:autoSpaceDE w:val="0"/>
        <w:autoSpaceDN w:val="0"/>
        <w:adjustRightInd w:val="0"/>
        <w:spacing w:after="0" w:line="240" w:lineRule="auto"/>
        <w:ind w:left="1211"/>
        <w:jc w:val="both"/>
        <w:rPr>
          <w:rFonts w:ascii="Bugunt" w:hAnsi="Bugunt" w:cs="Tahoma"/>
          <w:sz w:val="24"/>
          <w:szCs w:val="24"/>
        </w:rPr>
      </w:pPr>
      <w:r w:rsidRPr="00F12533">
        <w:rPr>
          <w:rFonts w:ascii="Bugunt" w:hAnsi="Bugunt" w:cs="Tahoma"/>
          <w:sz w:val="24"/>
          <w:szCs w:val="24"/>
        </w:rPr>
        <w:t xml:space="preserve"> and</w:t>
      </w:r>
    </w:p>
    <w:p w:rsidR="00265245" w:rsidRPr="00F12533" w:rsidRDefault="00265245" w:rsidP="00F12533">
      <w:pPr>
        <w:pStyle w:val="ListParagraph"/>
        <w:autoSpaceDE w:val="0"/>
        <w:autoSpaceDN w:val="0"/>
        <w:adjustRightInd w:val="0"/>
        <w:spacing w:after="0" w:line="240" w:lineRule="auto"/>
        <w:ind w:left="1211"/>
        <w:jc w:val="both"/>
        <w:rPr>
          <w:rFonts w:ascii="Bugunt" w:hAnsi="Bugunt" w:cs="Tahoma"/>
          <w:sz w:val="24"/>
          <w:szCs w:val="24"/>
        </w:rPr>
      </w:pPr>
    </w:p>
    <w:p w:rsidR="00AD1EC0" w:rsidRPr="00265245" w:rsidRDefault="00AD1EC0" w:rsidP="00265245">
      <w:pPr>
        <w:pStyle w:val="ListParagraph"/>
        <w:numPr>
          <w:ilvl w:val="0"/>
          <w:numId w:val="7"/>
        </w:numPr>
        <w:autoSpaceDE w:val="0"/>
        <w:autoSpaceDN w:val="0"/>
        <w:adjustRightInd w:val="0"/>
        <w:spacing w:after="0" w:line="240" w:lineRule="auto"/>
        <w:jc w:val="both"/>
        <w:rPr>
          <w:rFonts w:ascii="Bugunt" w:hAnsi="Bugunt" w:cs="Tahoma"/>
          <w:sz w:val="24"/>
          <w:szCs w:val="24"/>
        </w:rPr>
      </w:pPr>
      <w:r w:rsidRPr="00265245">
        <w:rPr>
          <w:rFonts w:ascii="Bugunt" w:hAnsi="Bugunt" w:cs="Tahoma"/>
          <w:sz w:val="24"/>
          <w:szCs w:val="24"/>
        </w:rPr>
        <w:t>exercise other powers and responsibilities as provided in these Rules and make</w:t>
      </w:r>
      <w:r w:rsidR="00CB4774" w:rsidRPr="00265245">
        <w:rPr>
          <w:rFonts w:ascii="Bugunt" w:hAnsi="Bugunt" w:cs="Tahoma"/>
          <w:sz w:val="24"/>
          <w:szCs w:val="24"/>
        </w:rPr>
        <w:t xml:space="preserve"> </w:t>
      </w:r>
      <w:r w:rsidRPr="00265245">
        <w:rPr>
          <w:rFonts w:ascii="Bugunt" w:hAnsi="Bugunt" w:cs="Tahoma"/>
          <w:sz w:val="24"/>
          <w:szCs w:val="24"/>
        </w:rPr>
        <w:t>such decisions and give such directions to the Executive Secretary as will ensure</w:t>
      </w:r>
      <w:r w:rsidR="00CB4774" w:rsidRPr="00265245">
        <w:rPr>
          <w:rFonts w:ascii="Bugunt" w:hAnsi="Bugunt" w:cs="Tahoma"/>
          <w:sz w:val="24"/>
          <w:szCs w:val="24"/>
        </w:rPr>
        <w:t xml:space="preserve"> </w:t>
      </w:r>
      <w:r w:rsidRPr="00265245">
        <w:rPr>
          <w:rFonts w:ascii="Bugunt" w:hAnsi="Bugunt" w:cs="Tahoma"/>
          <w:sz w:val="24"/>
          <w:szCs w:val="24"/>
        </w:rPr>
        <w:t>that the business of the Compliance Committee is carried out effectively and in</w:t>
      </w:r>
      <w:r w:rsidR="00CB4774" w:rsidRPr="00265245">
        <w:rPr>
          <w:rFonts w:ascii="Bugunt" w:hAnsi="Bugunt" w:cs="Tahoma"/>
          <w:sz w:val="24"/>
          <w:szCs w:val="24"/>
        </w:rPr>
        <w:t xml:space="preserve"> </w:t>
      </w:r>
      <w:r w:rsidRPr="00265245">
        <w:rPr>
          <w:rFonts w:ascii="Bugunt" w:hAnsi="Bugunt" w:cs="Tahoma"/>
          <w:sz w:val="24"/>
          <w:szCs w:val="24"/>
        </w:rPr>
        <w:t>accordance with its decisions.</w:t>
      </w:r>
    </w:p>
    <w:p w:rsidR="00DB685E" w:rsidRPr="00011B5C" w:rsidRDefault="00DB685E" w:rsidP="00DF6DC0">
      <w:pPr>
        <w:autoSpaceDE w:val="0"/>
        <w:autoSpaceDN w:val="0"/>
        <w:adjustRightInd w:val="0"/>
        <w:spacing w:after="0" w:line="240" w:lineRule="auto"/>
        <w:jc w:val="both"/>
        <w:rPr>
          <w:rFonts w:ascii="Bugunt" w:hAnsi="Bugunt" w:cs="Tahoma"/>
          <w:sz w:val="24"/>
          <w:szCs w:val="24"/>
        </w:rPr>
      </w:pPr>
    </w:p>
    <w:p w:rsidR="00AD1EC0" w:rsidRPr="00011B5C" w:rsidRDefault="00AD1EC0" w:rsidP="00F07126">
      <w:pPr>
        <w:autoSpaceDE w:val="0"/>
        <w:autoSpaceDN w:val="0"/>
        <w:adjustRightInd w:val="0"/>
        <w:spacing w:after="0" w:line="240" w:lineRule="auto"/>
        <w:ind w:left="1276" w:hanging="425"/>
        <w:jc w:val="both"/>
        <w:rPr>
          <w:rFonts w:ascii="Bugunt" w:hAnsi="Bugunt" w:cs="Tahoma"/>
          <w:sz w:val="24"/>
          <w:szCs w:val="24"/>
        </w:rPr>
      </w:pPr>
      <w:r w:rsidRPr="00011B5C">
        <w:rPr>
          <w:rFonts w:ascii="Bugunt" w:hAnsi="Bugunt" w:cs="Tahoma"/>
          <w:sz w:val="24"/>
          <w:szCs w:val="24"/>
        </w:rPr>
        <w:t xml:space="preserve">9. </w:t>
      </w:r>
      <w:r w:rsidR="001F7379">
        <w:rPr>
          <w:rFonts w:ascii="Bugunt" w:hAnsi="Bugunt" w:cs="Tahoma"/>
          <w:sz w:val="24"/>
          <w:szCs w:val="24"/>
        </w:rPr>
        <w:t xml:space="preserve"> </w:t>
      </w:r>
      <w:r w:rsidR="00F07126">
        <w:rPr>
          <w:rFonts w:ascii="Bugunt" w:hAnsi="Bugunt" w:cs="Tahoma"/>
          <w:sz w:val="24"/>
          <w:szCs w:val="24"/>
        </w:rPr>
        <w:t xml:space="preserve">   </w:t>
      </w:r>
      <w:r w:rsidRPr="00011B5C">
        <w:rPr>
          <w:rFonts w:ascii="Bugunt" w:hAnsi="Bugunt" w:cs="Tahoma"/>
          <w:sz w:val="24"/>
          <w:szCs w:val="24"/>
        </w:rPr>
        <w:t>Whenever the Chairperson of the Compliance Committee is unable to act, the Vice-Chairperson shall assume the powers and responsibilities of the Chairperson. The Vice-Chairperson shall act as Chairperson until the Chairperson resumes his or her duties.</w:t>
      </w:r>
      <w:r w:rsidR="00CB4774" w:rsidRPr="00011B5C">
        <w:rPr>
          <w:rFonts w:ascii="Bugunt" w:hAnsi="Bugunt" w:cs="Tahoma"/>
          <w:sz w:val="24"/>
          <w:szCs w:val="24"/>
        </w:rPr>
        <w:t xml:space="preserve"> </w:t>
      </w:r>
      <w:r w:rsidRPr="00011B5C">
        <w:rPr>
          <w:rFonts w:ascii="Bugunt" w:hAnsi="Bugunt" w:cs="Tahoma"/>
          <w:sz w:val="24"/>
          <w:szCs w:val="24"/>
        </w:rPr>
        <w:t>Whilst acting as Chairperson, the Vice-Chairperson will not act as Representative.</w:t>
      </w:r>
    </w:p>
    <w:p w:rsidR="00DB685E" w:rsidRPr="00011B5C" w:rsidRDefault="00DB685E" w:rsidP="00F07126">
      <w:pPr>
        <w:autoSpaceDE w:val="0"/>
        <w:autoSpaceDN w:val="0"/>
        <w:adjustRightInd w:val="0"/>
        <w:spacing w:after="0" w:line="240" w:lineRule="auto"/>
        <w:ind w:left="1276" w:hanging="425"/>
        <w:jc w:val="both"/>
        <w:rPr>
          <w:rFonts w:ascii="Bugunt" w:hAnsi="Bugunt" w:cs="Tahoma"/>
          <w:sz w:val="24"/>
          <w:szCs w:val="24"/>
        </w:rPr>
      </w:pPr>
    </w:p>
    <w:p w:rsidR="00AD1EC0" w:rsidRPr="00011B5C" w:rsidRDefault="00AD1EC0" w:rsidP="00F07126">
      <w:pPr>
        <w:autoSpaceDE w:val="0"/>
        <w:autoSpaceDN w:val="0"/>
        <w:adjustRightInd w:val="0"/>
        <w:spacing w:after="0" w:line="240" w:lineRule="auto"/>
        <w:ind w:left="1276" w:hanging="425"/>
        <w:jc w:val="both"/>
        <w:rPr>
          <w:rFonts w:ascii="Bugunt" w:hAnsi="Bugunt" w:cs="Tahoma"/>
          <w:sz w:val="24"/>
          <w:szCs w:val="24"/>
        </w:rPr>
      </w:pPr>
      <w:r w:rsidRPr="00011B5C">
        <w:rPr>
          <w:rFonts w:ascii="Bugunt" w:hAnsi="Bugunt" w:cs="Tahoma"/>
          <w:sz w:val="24"/>
          <w:szCs w:val="24"/>
        </w:rPr>
        <w:t>10.</w:t>
      </w:r>
      <w:r w:rsidR="00CB4774" w:rsidRPr="00011B5C">
        <w:rPr>
          <w:rFonts w:ascii="Bugunt" w:hAnsi="Bugunt" w:cs="Tahoma"/>
          <w:sz w:val="24"/>
          <w:szCs w:val="24"/>
        </w:rPr>
        <w:t xml:space="preserve"> </w:t>
      </w:r>
      <w:r w:rsidR="00F07126">
        <w:rPr>
          <w:rFonts w:ascii="Bugunt" w:hAnsi="Bugunt" w:cs="Tahoma"/>
          <w:sz w:val="24"/>
          <w:szCs w:val="24"/>
        </w:rPr>
        <w:t xml:space="preserve"> </w:t>
      </w:r>
      <w:r w:rsidRPr="00011B5C">
        <w:rPr>
          <w:rFonts w:ascii="Bugunt" w:hAnsi="Bugunt" w:cs="Tahoma"/>
          <w:sz w:val="24"/>
          <w:szCs w:val="24"/>
        </w:rPr>
        <w:t>In the event of the office of Chairperson falling vacant due to resignation or</w:t>
      </w:r>
      <w:r w:rsidR="00CB4774" w:rsidRPr="00011B5C">
        <w:rPr>
          <w:rFonts w:ascii="Bugunt" w:hAnsi="Bugunt" w:cs="Tahoma"/>
          <w:sz w:val="24"/>
          <w:szCs w:val="24"/>
        </w:rPr>
        <w:t xml:space="preserve"> </w:t>
      </w:r>
      <w:r w:rsidRPr="00011B5C">
        <w:rPr>
          <w:rFonts w:ascii="Bugunt" w:hAnsi="Bugunt" w:cs="Tahoma"/>
          <w:sz w:val="24"/>
          <w:szCs w:val="24"/>
        </w:rPr>
        <w:t>permanent inability to act, the Vice-Chairperson shall act as Chairperson until the</w:t>
      </w:r>
      <w:r w:rsidR="00CB4774" w:rsidRPr="00011B5C">
        <w:rPr>
          <w:rFonts w:ascii="Bugunt" w:hAnsi="Bugunt" w:cs="Tahoma"/>
          <w:sz w:val="24"/>
          <w:szCs w:val="24"/>
        </w:rPr>
        <w:t xml:space="preserve"> </w:t>
      </w:r>
      <w:r w:rsidRPr="00011B5C">
        <w:rPr>
          <w:rFonts w:ascii="Bugunt" w:hAnsi="Bugunt" w:cs="Tahoma"/>
          <w:sz w:val="24"/>
          <w:szCs w:val="24"/>
        </w:rPr>
        <w:t>Compliance Committee’s next meeting on which occasion a new Chairperson shall be</w:t>
      </w:r>
      <w:r w:rsidR="00CB4774" w:rsidRPr="00011B5C">
        <w:rPr>
          <w:rFonts w:ascii="Bugunt" w:hAnsi="Bugunt" w:cs="Tahoma"/>
          <w:sz w:val="24"/>
          <w:szCs w:val="24"/>
        </w:rPr>
        <w:t xml:space="preserve"> </w:t>
      </w:r>
      <w:r w:rsidRPr="00011B5C">
        <w:rPr>
          <w:rFonts w:ascii="Bugunt" w:hAnsi="Bugunt" w:cs="Tahoma"/>
          <w:sz w:val="24"/>
          <w:szCs w:val="24"/>
        </w:rPr>
        <w:t>elected. Until the election of a new Chairperson, the Vice-Chairperson will not act as</w:t>
      </w:r>
      <w:r w:rsidR="00CB4774" w:rsidRPr="00011B5C">
        <w:rPr>
          <w:rFonts w:ascii="Bugunt" w:hAnsi="Bugunt" w:cs="Tahoma"/>
          <w:sz w:val="24"/>
          <w:szCs w:val="24"/>
        </w:rPr>
        <w:t xml:space="preserve"> </w:t>
      </w:r>
      <w:r w:rsidRPr="00011B5C">
        <w:rPr>
          <w:rFonts w:ascii="Bugunt" w:hAnsi="Bugunt" w:cs="Tahoma"/>
          <w:sz w:val="24"/>
          <w:szCs w:val="24"/>
        </w:rPr>
        <w:t>Representative, Alternate Representative or Adviser.</w:t>
      </w:r>
    </w:p>
    <w:p w:rsidR="00DB685E" w:rsidRPr="00011B5C" w:rsidRDefault="00DB685E" w:rsidP="00F07126">
      <w:pPr>
        <w:autoSpaceDE w:val="0"/>
        <w:autoSpaceDN w:val="0"/>
        <w:adjustRightInd w:val="0"/>
        <w:spacing w:after="0" w:line="240" w:lineRule="auto"/>
        <w:ind w:left="1276" w:hanging="425"/>
        <w:jc w:val="both"/>
        <w:rPr>
          <w:rFonts w:ascii="Bugunt" w:hAnsi="Bugunt" w:cs="Tahoma"/>
          <w:sz w:val="24"/>
          <w:szCs w:val="24"/>
        </w:rPr>
      </w:pPr>
    </w:p>
    <w:p w:rsidR="00245A5A" w:rsidRDefault="00AD1EC0" w:rsidP="00F07126">
      <w:pPr>
        <w:autoSpaceDE w:val="0"/>
        <w:autoSpaceDN w:val="0"/>
        <w:adjustRightInd w:val="0"/>
        <w:spacing w:after="0" w:line="240" w:lineRule="auto"/>
        <w:ind w:left="1276" w:hanging="425"/>
        <w:jc w:val="both"/>
        <w:rPr>
          <w:rFonts w:ascii="Bugunt" w:hAnsi="Bugunt" w:cs="Tahoma"/>
          <w:sz w:val="24"/>
          <w:szCs w:val="24"/>
        </w:rPr>
      </w:pPr>
      <w:r w:rsidRPr="00011B5C">
        <w:rPr>
          <w:rFonts w:ascii="Bugunt" w:hAnsi="Bugunt" w:cs="Tahoma"/>
          <w:sz w:val="24"/>
          <w:szCs w:val="24"/>
        </w:rPr>
        <w:t>11.</w:t>
      </w:r>
      <w:r w:rsidR="00245A5A">
        <w:rPr>
          <w:rFonts w:ascii="Bugunt" w:hAnsi="Bugunt" w:cs="Tahoma"/>
          <w:sz w:val="24"/>
          <w:szCs w:val="24"/>
        </w:rPr>
        <w:t xml:space="preserve">  </w:t>
      </w:r>
      <w:r w:rsidRPr="00011B5C">
        <w:rPr>
          <w:rFonts w:ascii="Bugunt" w:hAnsi="Bugunt" w:cs="Tahoma"/>
          <w:sz w:val="24"/>
          <w:szCs w:val="24"/>
        </w:rPr>
        <w:t xml:space="preserve">The </w:t>
      </w:r>
      <w:r w:rsidR="00245A5A">
        <w:rPr>
          <w:rFonts w:ascii="Bugunt" w:hAnsi="Bugunt" w:cs="Tahoma"/>
          <w:sz w:val="24"/>
          <w:szCs w:val="24"/>
        </w:rPr>
        <w:t xml:space="preserve">  </w:t>
      </w:r>
      <w:r w:rsidRPr="00011B5C">
        <w:rPr>
          <w:rFonts w:ascii="Bugunt" w:hAnsi="Bugunt" w:cs="Tahoma"/>
          <w:sz w:val="24"/>
          <w:szCs w:val="24"/>
        </w:rPr>
        <w:t>Commission</w:t>
      </w:r>
      <w:r w:rsidR="00245A5A">
        <w:rPr>
          <w:rFonts w:ascii="Bugunt" w:hAnsi="Bugunt" w:cs="Tahoma"/>
          <w:sz w:val="24"/>
          <w:szCs w:val="24"/>
        </w:rPr>
        <w:t xml:space="preserve"> </w:t>
      </w:r>
      <w:r w:rsidRPr="00011B5C">
        <w:rPr>
          <w:rFonts w:ascii="Bugunt" w:hAnsi="Bugunt" w:cs="Tahoma"/>
          <w:sz w:val="24"/>
          <w:szCs w:val="24"/>
        </w:rPr>
        <w:t xml:space="preserve"> </w:t>
      </w:r>
      <w:r w:rsidR="00245A5A">
        <w:rPr>
          <w:rFonts w:ascii="Bugunt" w:hAnsi="Bugunt" w:cs="Tahoma"/>
          <w:sz w:val="24"/>
          <w:szCs w:val="24"/>
        </w:rPr>
        <w:t xml:space="preserve"> </w:t>
      </w:r>
      <w:r w:rsidRPr="00011B5C">
        <w:rPr>
          <w:rFonts w:ascii="Bugunt" w:hAnsi="Bugunt" w:cs="Tahoma"/>
          <w:sz w:val="24"/>
          <w:szCs w:val="24"/>
        </w:rPr>
        <w:t>shall</w:t>
      </w:r>
      <w:r w:rsidR="00245A5A">
        <w:rPr>
          <w:rFonts w:ascii="Bugunt" w:hAnsi="Bugunt" w:cs="Tahoma"/>
          <w:sz w:val="24"/>
          <w:szCs w:val="24"/>
        </w:rPr>
        <w:t xml:space="preserve">  </w:t>
      </w:r>
      <w:r w:rsidRPr="00011B5C">
        <w:rPr>
          <w:rFonts w:ascii="Bugunt" w:hAnsi="Bugunt" w:cs="Tahoma"/>
          <w:sz w:val="24"/>
          <w:szCs w:val="24"/>
        </w:rPr>
        <w:t xml:space="preserve"> </w:t>
      </w:r>
      <w:r w:rsidR="00245A5A">
        <w:rPr>
          <w:rFonts w:ascii="Bugunt" w:hAnsi="Bugunt" w:cs="Tahoma"/>
          <w:sz w:val="24"/>
          <w:szCs w:val="24"/>
        </w:rPr>
        <w:t xml:space="preserve"> </w:t>
      </w:r>
      <w:r w:rsidRPr="00011B5C">
        <w:rPr>
          <w:rFonts w:ascii="Bugunt" w:hAnsi="Bugunt" w:cs="Tahoma"/>
          <w:sz w:val="24"/>
          <w:szCs w:val="24"/>
        </w:rPr>
        <w:t>appoint</w:t>
      </w:r>
      <w:r w:rsidR="00245A5A">
        <w:rPr>
          <w:rFonts w:ascii="Bugunt" w:hAnsi="Bugunt" w:cs="Tahoma"/>
          <w:sz w:val="24"/>
          <w:szCs w:val="24"/>
        </w:rPr>
        <w:t xml:space="preserve"> </w:t>
      </w:r>
      <w:r w:rsidRPr="00011B5C">
        <w:rPr>
          <w:rFonts w:ascii="Bugunt" w:hAnsi="Bugunt" w:cs="Tahoma"/>
          <w:sz w:val="24"/>
          <w:szCs w:val="24"/>
        </w:rPr>
        <w:t xml:space="preserve"> </w:t>
      </w:r>
      <w:r w:rsidR="00245A5A">
        <w:rPr>
          <w:rFonts w:ascii="Bugunt" w:hAnsi="Bugunt" w:cs="Tahoma"/>
          <w:sz w:val="24"/>
          <w:szCs w:val="24"/>
        </w:rPr>
        <w:t xml:space="preserve"> </w:t>
      </w:r>
      <w:r w:rsidRPr="00011B5C">
        <w:rPr>
          <w:rFonts w:ascii="Bugunt" w:hAnsi="Bugunt" w:cs="Tahoma"/>
          <w:sz w:val="24"/>
          <w:szCs w:val="24"/>
        </w:rPr>
        <w:t>an</w:t>
      </w:r>
      <w:r w:rsidR="00245A5A">
        <w:rPr>
          <w:rFonts w:ascii="Bugunt" w:hAnsi="Bugunt" w:cs="Tahoma"/>
          <w:sz w:val="24"/>
          <w:szCs w:val="24"/>
        </w:rPr>
        <w:t xml:space="preserve">   </w:t>
      </w:r>
      <w:r w:rsidRPr="00011B5C">
        <w:rPr>
          <w:rFonts w:ascii="Bugunt" w:hAnsi="Bugunt" w:cs="Tahoma"/>
          <w:sz w:val="24"/>
          <w:szCs w:val="24"/>
        </w:rPr>
        <w:t xml:space="preserve"> Executive</w:t>
      </w:r>
      <w:r w:rsidR="00245A5A">
        <w:rPr>
          <w:rFonts w:ascii="Bugunt" w:hAnsi="Bugunt" w:cs="Tahoma"/>
          <w:sz w:val="24"/>
          <w:szCs w:val="24"/>
        </w:rPr>
        <w:t xml:space="preserve">  </w:t>
      </w:r>
      <w:r w:rsidRPr="00011B5C">
        <w:rPr>
          <w:rFonts w:ascii="Bugunt" w:hAnsi="Bugunt" w:cs="Tahoma"/>
          <w:sz w:val="24"/>
          <w:szCs w:val="24"/>
        </w:rPr>
        <w:t xml:space="preserve"> Secretary</w:t>
      </w:r>
      <w:r w:rsidR="00245A5A">
        <w:rPr>
          <w:rFonts w:ascii="Bugunt" w:hAnsi="Bugunt" w:cs="Tahoma"/>
          <w:sz w:val="24"/>
          <w:szCs w:val="24"/>
        </w:rPr>
        <w:t xml:space="preserve"> </w:t>
      </w:r>
      <w:r w:rsidRPr="00011B5C">
        <w:rPr>
          <w:rFonts w:ascii="Bugunt" w:hAnsi="Bugunt" w:cs="Tahoma"/>
          <w:sz w:val="24"/>
          <w:szCs w:val="24"/>
        </w:rPr>
        <w:t xml:space="preserve"> </w:t>
      </w:r>
      <w:r w:rsidR="00245A5A">
        <w:rPr>
          <w:rFonts w:ascii="Bugunt" w:hAnsi="Bugunt" w:cs="Tahoma"/>
          <w:sz w:val="24"/>
          <w:szCs w:val="24"/>
        </w:rPr>
        <w:t xml:space="preserve"> </w:t>
      </w:r>
      <w:r w:rsidRPr="00011B5C">
        <w:rPr>
          <w:rFonts w:ascii="Bugunt" w:hAnsi="Bugunt" w:cs="Tahoma"/>
          <w:sz w:val="24"/>
          <w:szCs w:val="24"/>
        </w:rPr>
        <w:t>to</w:t>
      </w:r>
      <w:r w:rsidR="00245A5A">
        <w:rPr>
          <w:rFonts w:ascii="Bugunt" w:hAnsi="Bugunt" w:cs="Tahoma"/>
          <w:sz w:val="24"/>
          <w:szCs w:val="24"/>
        </w:rPr>
        <w:t xml:space="preserve">  </w:t>
      </w:r>
      <w:r w:rsidRPr="00011B5C">
        <w:rPr>
          <w:rFonts w:ascii="Bugunt" w:hAnsi="Bugunt" w:cs="Tahoma"/>
          <w:sz w:val="24"/>
          <w:szCs w:val="24"/>
        </w:rPr>
        <w:t xml:space="preserve"> serve</w:t>
      </w:r>
      <w:r w:rsidR="00245A5A">
        <w:rPr>
          <w:rFonts w:ascii="Bugunt" w:hAnsi="Bugunt" w:cs="Tahoma"/>
          <w:sz w:val="24"/>
          <w:szCs w:val="24"/>
        </w:rPr>
        <w:t xml:space="preserve">  </w:t>
      </w:r>
      <w:r w:rsidR="00A24C3E">
        <w:rPr>
          <w:rFonts w:ascii="Bugunt" w:hAnsi="Bugunt" w:cs="Tahoma"/>
          <w:sz w:val="24"/>
          <w:szCs w:val="24"/>
        </w:rPr>
        <w:t xml:space="preserve"> </w:t>
      </w:r>
      <w:r w:rsidRPr="00011B5C">
        <w:rPr>
          <w:rFonts w:ascii="Bugunt" w:hAnsi="Bugunt" w:cs="Tahoma"/>
          <w:sz w:val="24"/>
          <w:szCs w:val="24"/>
        </w:rPr>
        <w:t xml:space="preserve"> the</w:t>
      </w:r>
    </w:p>
    <w:p w:rsidR="00AD1EC0" w:rsidRPr="00011B5C" w:rsidRDefault="00245A5A" w:rsidP="00F07126">
      <w:pPr>
        <w:autoSpaceDE w:val="0"/>
        <w:autoSpaceDN w:val="0"/>
        <w:adjustRightInd w:val="0"/>
        <w:spacing w:after="0" w:line="240" w:lineRule="auto"/>
        <w:ind w:left="1276" w:hanging="425"/>
        <w:jc w:val="both"/>
        <w:rPr>
          <w:rFonts w:ascii="Bugunt" w:hAnsi="Bugunt" w:cs="Tahoma"/>
          <w:sz w:val="24"/>
          <w:szCs w:val="24"/>
        </w:rPr>
      </w:pPr>
      <w:r>
        <w:rPr>
          <w:rFonts w:ascii="Bugunt" w:hAnsi="Bugunt" w:cs="Tahoma"/>
          <w:sz w:val="24"/>
          <w:szCs w:val="24"/>
        </w:rPr>
        <w:t xml:space="preserve">    </w:t>
      </w:r>
      <w:r w:rsidR="00AD1EC0" w:rsidRPr="00011B5C">
        <w:rPr>
          <w:rFonts w:ascii="Bugunt" w:hAnsi="Bugunt" w:cs="Tahoma"/>
          <w:sz w:val="24"/>
          <w:szCs w:val="24"/>
        </w:rPr>
        <w:t xml:space="preserve"> </w:t>
      </w:r>
      <w:r>
        <w:rPr>
          <w:rFonts w:ascii="Bugunt" w:hAnsi="Bugunt" w:cs="Tahoma"/>
          <w:sz w:val="24"/>
          <w:szCs w:val="24"/>
        </w:rPr>
        <w:t xml:space="preserve">   </w:t>
      </w:r>
      <w:r w:rsidR="00AD1EC0" w:rsidRPr="00011B5C">
        <w:rPr>
          <w:rFonts w:ascii="Bugunt" w:hAnsi="Bugunt" w:cs="Tahoma"/>
          <w:sz w:val="24"/>
          <w:szCs w:val="24"/>
        </w:rPr>
        <w:t>Commission,</w:t>
      </w:r>
      <w:r w:rsidR="00CB4774" w:rsidRPr="00011B5C">
        <w:rPr>
          <w:rFonts w:ascii="Bugunt" w:hAnsi="Bugunt" w:cs="Tahoma"/>
          <w:sz w:val="24"/>
          <w:szCs w:val="24"/>
        </w:rPr>
        <w:t xml:space="preserve"> </w:t>
      </w:r>
      <w:r w:rsidR="00AD1EC0" w:rsidRPr="00011B5C">
        <w:rPr>
          <w:rFonts w:ascii="Bugunt" w:hAnsi="Bugunt" w:cs="Tahoma"/>
          <w:sz w:val="24"/>
          <w:szCs w:val="24"/>
        </w:rPr>
        <w:t>Compliance Committee and Scientific Committee, according to such procedures and on</w:t>
      </w:r>
      <w:r w:rsidR="00CB4774" w:rsidRPr="00011B5C">
        <w:rPr>
          <w:rFonts w:ascii="Bugunt" w:hAnsi="Bugunt" w:cs="Tahoma"/>
          <w:sz w:val="24"/>
          <w:szCs w:val="24"/>
        </w:rPr>
        <w:t xml:space="preserve"> </w:t>
      </w:r>
      <w:r w:rsidR="00AD1EC0" w:rsidRPr="00011B5C">
        <w:rPr>
          <w:rFonts w:ascii="Bugunt" w:hAnsi="Bugunt" w:cs="Tahoma"/>
          <w:sz w:val="24"/>
          <w:szCs w:val="24"/>
        </w:rPr>
        <w:t>such terms and conditions as the Commission may determine. His or her term of office</w:t>
      </w:r>
      <w:r w:rsidR="00CB4774" w:rsidRPr="00011B5C">
        <w:rPr>
          <w:rFonts w:ascii="Bugunt" w:hAnsi="Bugunt" w:cs="Tahoma"/>
          <w:sz w:val="24"/>
          <w:szCs w:val="24"/>
        </w:rPr>
        <w:t xml:space="preserve"> </w:t>
      </w:r>
      <w:r w:rsidR="00AD1EC0" w:rsidRPr="00011B5C">
        <w:rPr>
          <w:rFonts w:ascii="Bugunt" w:hAnsi="Bugunt" w:cs="Tahoma"/>
          <w:sz w:val="24"/>
          <w:szCs w:val="24"/>
        </w:rPr>
        <w:t>shall be for four years and he/she may be eligible for re-appointment.</w:t>
      </w:r>
    </w:p>
    <w:p w:rsidR="00DB685E" w:rsidRPr="00011B5C" w:rsidRDefault="00DB685E" w:rsidP="00F07126">
      <w:pPr>
        <w:autoSpaceDE w:val="0"/>
        <w:autoSpaceDN w:val="0"/>
        <w:adjustRightInd w:val="0"/>
        <w:spacing w:after="0" w:line="240" w:lineRule="auto"/>
        <w:ind w:left="1276" w:hanging="425"/>
        <w:jc w:val="both"/>
        <w:rPr>
          <w:rFonts w:ascii="Bugunt" w:hAnsi="Bugunt" w:cs="Tahoma"/>
          <w:sz w:val="24"/>
          <w:szCs w:val="24"/>
        </w:rPr>
      </w:pPr>
    </w:p>
    <w:p w:rsidR="00AD1EC0" w:rsidRPr="00011B5C" w:rsidRDefault="00AD1EC0" w:rsidP="00245A5A">
      <w:pPr>
        <w:autoSpaceDE w:val="0"/>
        <w:autoSpaceDN w:val="0"/>
        <w:adjustRightInd w:val="0"/>
        <w:spacing w:after="0" w:line="240" w:lineRule="auto"/>
        <w:ind w:left="1276" w:hanging="425"/>
        <w:jc w:val="both"/>
        <w:rPr>
          <w:rFonts w:ascii="Bugunt" w:hAnsi="Bugunt" w:cs="Tahoma"/>
          <w:sz w:val="24"/>
          <w:szCs w:val="24"/>
        </w:rPr>
      </w:pPr>
      <w:r w:rsidRPr="00011B5C">
        <w:rPr>
          <w:rFonts w:ascii="Bugunt" w:hAnsi="Bugunt" w:cs="Tahoma"/>
          <w:sz w:val="24"/>
          <w:szCs w:val="24"/>
        </w:rPr>
        <w:t>12.</w:t>
      </w:r>
      <w:r w:rsidR="00CB4774" w:rsidRPr="00011B5C">
        <w:rPr>
          <w:rFonts w:ascii="Bugunt" w:hAnsi="Bugunt" w:cs="Tahoma"/>
          <w:sz w:val="24"/>
          <w:szCs w:val="24"/>
        </w:rPr>
        <w:t xml:space="preserve"> </w:t>
      </w:r>
      <w:r w:rsidR="00F07126">
        <w:rPr>
          <w:rFonts w:ascii="Bugunt" w:hAnsi="Bugunt" w:cs="Tahoma"/>
          <w:sz w:val="24"/>
          <w:szCs w:val="24"/>
        </w:rPr>
        <w:t xml:space="preserve"> </w:t>
      </w:r>
      <w:r w:rsidRPr="00011B5C">
        <w:rPr>
          <w:rFonts w:ascii="Bugunt" w:hAnsi="Bugunt" w:cs="Tahoma"/>
          <w:sz w:val="24"/>
          <w:szCs w:val="24"/>
        </w:rPr>
        <w:t xml:space="preserve">The </w:t>
      </w:r>
      <w:r w:rsidR="00245A5A">
        <w:rPr>
          <w:rFonts w:ascii="Bugunt" w:hAnsi="Bugunt" w:cs="Tahoma"/>
          <w:sz w:val="24"/>
          <w:szCs w:val="24"/>
        </w:rPr>
        <w:t xml:space="preserve"> </w:t>
      </w:r>
      <w:r w:rsidRPr="00011B5C">
        <w:rPr>
          <w:rFonts w:ascii="Bugunt" w:hAnsi="Bugunt" w:cs="Tahoma"/>
          <w:sz w:val="24"/>
          <w:szCs w:val="24"/>
        </w:rPr>
        <w:t>Executive</w:t>
      </w:r>
      <w:r w:rsidR="00245A5A">
        <w:rPr>
          <w:rFonts w:ascii="Bugunt" w:hAnsi="Bugunt" w:cs="Tahoma"/>
          <w:sz w:val="24"/>
          <w:szCs w:val="24"/>
        </w:rPr>
        <w:t xml:space="preserve"> </w:t>
      </w:r>
      <w:r w:rsidRPr="00011B5C">
        <w:rPr>
          <w:rFonts w:ascii="Bugunt" w:hAnsi="Bugunt" w:cs="Tahoma"/>
          <w:sz w:val="24"/>
          <w:szCs w:val="24"/>
        </w:rPr>
        <w:t xml:space="preserve"> </w:t>
      </w:r>
      <w:r w:rsidR="00245A5A">
        <w:rPr>
          <w:rFonts w:ascii="Bugunt" w:hAnsi="Bugunt" w:cs="Tahoma"/>
          <w:sz w:val="24"/>
          <w:szCs w:val="24"/>
        </w:rPr>
        <w:t xml:space="preserve"> </w:t>
      </w:r>
      <w:r w:rsidRPr="00011B5C">
        <w:rPr>
          <w:rFonts w:ascii="Bugunt" w:hAnsi="Bugunt" w:cs="Tahoma"/>
          <w:sz w:val="24"/>
          <w:szCs w:val="24"/>
        </w:rPr>
        <w:t xml:space="preserve">Secretary </w:t>
      </w:r>
      <w:r w:rsidR="00245A5A">
        <w:rPr>
          <w:rFonts w:ascii="Bugunt" w:hAnsi="Bugunt" w:cs="Tahoma"/>
          <w:sz w:val="24"/>
          <w:szCs w:val="24"/>
        </w:rPr>
        <w:t xml:space="preserve"> </w:t>
      </w:r>
      <w:r w:rsidR="00F07126">
        <w:rPr>
          <w:rFonts w:ascii="Bugunt" w:hAnsi="Bugunt" w:cs="Tahoma"/>
          <w:sz w:val="24"/>
          <w:szCs w:val="24"/>
        </w:rPr>
        <w:t xml:space="preserve"> </w:t>
      </w:r>
      <w:r w:rsidRPr="00011B5C">
        <w:rPr>
          <w:rFonts w:ascii="Bugunt" w:hAnsi="Bugunt" w:cs="Tahoma"/>
          <w:sz w:val="24"/>
          <w:szCs w:val="24"/>
        </w:rPr>
        <w:t xml:space="preserve">and </w:t>
      </w:r>
      <w:r w:rsidR="00245A5A">
        <w:rPr>
          <w:rFonts w:ascii="Bugunt" w:hAnsi="Bugunt" w:cs="Tahoma"/>
          <w:sz w:val="24"/>
          <w:szCs w:val="24"/>
        </w:rPr>
        <w:t xml:space="preserve">  </w:t>
      </w:r>
      <w:r w:rsidRPr="00011B5C">
        <w:rPr>
          <w:rFonts w:ascii="Bugunt" w:hAnsi="Bugunt" w:cs="Tahoma"/>
          <w:sz w:val="24"/>
          <w:szCs w:val="24"/>
        </w:rPr>
        <w:t>Secretariat</w:t>
      </w:r>
      <w:r w:rsidR="00245A5A">
        <w:rPr>
          <w:rFonts w:ascii="Bugunt" w:hAnsi="Bugunt" w:cs="Tahoma"/>
          <w:sz w:val="24"/>
          <w:szCs w:val="24"/>
        </w:rPr>
        <w:t xml:space="preserve"> </w:t>
      </w:r>
      <w:r w:rsidRPr="00011B5C">
        <w:rPr>
          <w:rFonts w:ascii="Bugunt" w:hAnsi="Bugunt" w:cs="Tahoma"/>
          <w:sz w:val="24"/>
          <w:szCs w:val="24"/>
        </w:rPr>
        <w:t xml:space="preserve"> shall</w:t>
      </w:r>
      <w:r w:rsidR="00245A5A">
        <w:rPr>
          <w:rFonts w:ascii="Bugunt" w:hAnsi="Bugunt" w:cs="Tahoma"/>
          <w:sz w:val="24"/>
          <w:szCs w:val="24"/>
        </w:rPr>
        <w:t xml:space="preserve"> </w:t>
      </w:r>
      <w:r w:rsidRPr="00011B5C">
        <w:rPr>
          <w:rFonts w:ascii="Bugunt" w:hAnsi="Bugunt" w:cs="Tahoma"/>
          <w:sz w:val="24"/>
          <w:szCs w:val="24"/>
        </w:rPr>
        <w:t xml:space="preserve"> per</w:t>
      </w:r>
      <w:r w:rsidR="00F07126">
        <w:rPr>
          <w:rFonts w:ascii="Bugunt" w:hAnsi="Bugunt" w:cs="Tahoma"/>
          <w:sz w:val="24"/>
          <w:szCs w:val="24"/>
        </w:rPr>
        <w:t>form</w:t>
      </w:r>
      <w:r w:rsidR="00245A5A">
        <w:rPr>
          <w:rFonts w:ascii="Bugunt" w:hAnsi="Bugunt" w:cs="Tahoma"/>
          <w:sz w:val="24"/>
          <w:szCs w:val="24"/>
        </w:rPr>
        <w:t xml:space="preserve"> </w:t>
      </w:r>
      <w:r w:rsidR="00F07126">
        <w:rPr>
          <w:rFonts w:ascii="Bugunt" w:hAnsi="Bugunt" w:cs="Tahoma"/>
          <w:sz w:val="24"/>
          <w:szCs w:val="24"/>
        </w:rPr>
        <w:t xml:space="preserve"> the</w:t>
      </w:r>
      <w:r w:rsidR="00245A5A">
        <w:rPr>
          <w:rFonts w:ascii="Bugunt" w:hAnsi="Bugunt" w:cs="Tahoma"/>
          <w:sz w:val="24"/>
          <w:szCs w:val="24"/>
        </w:rPr>
        <w:t xml:space="preserve"> </w:t>
      </w:r>
      <w:r w:rsidR="00F07126">
        <w:rPr>
          <w:rFonts w:ascii="Bugunt" w:hAnsi="Bugunt" w:cs="Tahoma"/>
          <w:sz w:val="24"/>
          <w:szCs w:val="24"/>
        </w:rPr>
        <w:t xml:space="preserve"> functions entrusted</w:t>
      </w:r>
      <w:r w:rsidR="00245A5A">
        <w:rPr>
          <w:rFonts w:ascii="Bugunt" w:hAnsi="Bugunt" w:cs="Tahoma"/>
          <w:sz w:val="24"/>
          <w:szCs w:val="24"/>
        </w:rPr>
        <w:t xml:space="preserve"> </w:t>
      </w:r>
      <w:r w:rsidRPr="00011B5C">
        <w:rPr>
          <w:rFonts w:ascii="Bugunt" w:hAnsi="Bugunt" w:cs="Tahoma"/>
          <w:sz w:val="24"/>
          <w:szCs w:val="24"/>
        </w:rPr>
        <w:t>to them</w:t>
      </w:r>
      <w:r w:rsidR="00CB4774" w:rsidRPr="00011B5C">
        <w:rPr>
          <w:rFonts w:ascii="Bugunt" w:hAnsi="Bugunt" w:cs="Tahoma"/>
          <w:sz w:val="24"/>
          <w:szCs w:val="24"/>
        </w:rPr>
        <w:t xml:space="preserve"> </w:t>
      </w:r>
      <w:r w:rsidRPr="00011B5C">
        <w:rPr>
          <w:rFonts w:ascii="Bugunt" w:hAnsi="Bugunt" w:cs="Tahoma"/>
          <w:sz w:val="24"/>
          <w:szCs w:val="24"/>
        </w:rPr>
        <w:t>by the Compliance Committee.</w:t>
      </w:r>
    </w:p>
    <w:p w:rsidR="00CB4774" w:rsidRPr="00011B5C" w:rsidRDefault="00CB4774" w:rsidP="00DF6DC0">
      <w:pPr>
        <w:autoSpaceDE w:val="0"/>
        <w:autoSpaceDN w:val="0"/>
        <w:adjustRightInd w:val="0"/>
        <w:spacing w:after="0" w:line="240" w:lineRule="auto"/>
        <w:jc w:val="both"/>
        <w:rPr>
          <w:rFonts w:ascii="Bugunt" w:hAnsi="Bugunt" w:cs="Tahoma"/>
          <w:b/>
          <w:bCs/>
          <w:sz w:val="24"/>
          <w:szCs w:val="24"/>
        </w:rPr>
      </w:pPr>
    </w:p>
    <w:p w:rsidR="00CB4774" w:rsidRPr="00011B5C" w:rsidRDefault="00CB4774" w:rsidP="00DF6DC0">
      <w:pPr>
        <w:autoSpaceDE w:val="0"/>
        <w:autoSpaceDN w:val="0"/>
        <w:adjustRightInd w:val="0"/>
        <w:spacing w:after="0" w:line="240" w:lineRule="auto"/>
        <w:jc w:val="both"/>
        <w:rPr>
          <w:rFonts w:ascii="Bugunt" w:hAnsi="Bugunt" w:cs="Tahoma"/>
          <w:b/>
          <w:bCs/>
          <w:sz w:val="24"/>
          <w:szCs w:val="24"/>
        </w:rPr>
      </w:pPr>
    </w:p>
    <w:p w:rsidR="00CB4774" w:rsidRPr="00011B5C" w:rsidRDefault="00CB4774" w:rsidP="00DF6DC0">
      <w:pPr>
        <w:autoSpaceDE w:val="0"/>
        <w:autoSpaceDN w:val="0"/>
        <w:adjustRightInd w:val="0"/>
        <w:spacing w:after="0" w:line="240" w:lineRule="auto"/>
        <w:jc w:val="both"/>
        <w:rPr>
          <w:rFonts w:ascii="Bugunt" w:hAnsi="Bugunt" w:cs="Tahoma"/>
          <w:b/>
          <w:bCs/>
          <w:sz w:val="24"/>
          <w:szCs w:val="24"/>
        </w:rPr>
      </w:pPr>
    </w:p>
    <w:p w:rsidR="00CD538F" w:rsidRPr="00011B5C" w:rsidRDefault="00AD1EC0" w:rsidP="00DF6DC0">
      <w:pPr>
        <w:autoSpaceDE w:val="0"/>
        <w:autoSpaceDN w:val="0"/>
        <w:adjustRightInd w:val="0"/>
        <w:spacing w:after="0" w:line="240" w:lineRule="auto"/>
        <w:jc w:val="both"/>
        <w:rPr>
          <w:rFonts w:ascii="Bugunt" w:hAnsi="Bugunt" w:cs="Tahoma"/>
          <w:b/>
          <w:bCs/>
          <w:sz w:val="24"/>
          <w:szCs w:val="24"/>
        </w:rPr>
      </w:pPr>
      <w:r w:rsidRPr="00011B5C">
        <w:rPr>
          <w:rFonts w:ascii="Bugunt" w:hAnsi="Bugunt" w:cs="Tahoma"/>
          <w:b/>
          <w:bCs/>
          <w:sz w:val="24"/>
          <w:szCs w:val="24"/>
        </w:rPr>
        <w:t>PART IV PREPARATION FOR MEETINGS</w:t>
      </w:r>
    </w:p>
    <w:p w:rsidR="00CD538F" w:rsidRPr="00011B5C" w:rsidRDefault="00CD538F" w:rsidP="00DF6DC0">
      <w:pPr>
        <w:autoSpaceDE w:val="0"/>
        <w:autoSpaceDN w:val="0"/>
        <w:adjustRightInd w:val="0"/>
        <w:spacing w:after="0" w:line="240" w:lineRule="auto"/>
        <w:jc w:val="both"/>
        <w:rPr>
          <w:rFonts w:ascii="Bugunt" w:hAnsi="Bugunt" w:cs="Tahoma"/>
          <w:b/>
          <w:bCs/>
          <w:sz w:val="24"/>
          <w:szCs w:val="24"/>
        </w:rPr>
      </w:pPr>
    </w:p>
    <w:p w:rsidR="00AD1EC0" w:rsidRPr="00011B5C" w:rsidRDefault="00AD1EC0" w:rsidP="00DF64F7">
      <w:pPr>
        <w:tabs>
          <w:tab w:val="left" w:pos="851"/>
        </w:tabs>
        <w:autoSpaceDE w:val="0"/>
        <w:autoSpaceDN w:val="0"/>
        <w:adjustRightInd w:val="0"/>
        <w:spacing w:after="0" w:line="240" w:lineRule="auto"/>
        <w:ind w:left="1276" w:hanging="567"/>
        <w:jc w:val="both"/>
        <w:rPr>
          <w:rFonts w:ascii="Bugunt" w:hAnsi="Bugunt" w:cs="Tahoma"/>
          <w:sz w:val="24"/>
          <w:szCs w:val="24"/>
        </w:rPr>
      </w:pPr>
      <w:r w:rsidRPr="00011B5C">
        <w:rPr>
          <w:rFonts w:ascii="Bugunt" w:hAnsi="Bugunt" w:cs="Tahoma"/>
          <w:sz w:val="24"/>
          <w:szCs w:val="24"/>
        </w:rPr>
        <w:t>13.</w:t>
      </w:r>
      <w:r w:rsidR="00CD538F" w:rsidRPr="00011B5C">
        <w:rPr>
          <w:rFonts w:ascii="Bugunt" w:hAnsi="Bugunt" w:cs="Tahoma"/>
          <w:sz w:val="24"/>
          <w:szCs w:val="24"/>
        </w:rPr>
        <w:t xml:space="preserve"> </w:t>
      </w:r>
      <w:r w:rsidR="00DF64F7">
        <w:rPr>
          <w:rFonts w:ascii="Bugunt" w:hAnsi="Bugunt" w:cs="Tahoma"/>
          <w:sz w:val="24"/>
          <w:szCs w:val="24"/>
        </w:rPr>
        <w:t xml:space="preserve">    </w:t>
      </w:r>
      <w:r w:rsidRPr="00011B5C">
        <w:rPr>
          <w:rFonts w:ascii="Bugunt" w:hAnsi="Bugunt" w:cs="Tahoma"/>
          <w:sz w:val="24"/>
          <w:szCs w:val="24"/>
        </w:rPr>
        <w:t>The Executive Secretary shall prepare, in consultation with the Chairperson, a</w:t>
      </w:r>
      <w:r w:rsidR="00CB4774" w:rsidRPr="00011B5C">
        <w:rPr>
          <w:rFonts w:ascii="Bugunt" w:hAnsi="Bugunt" w:cs="Tahoma"/>
          <w:sz w:val="24"/>
          <w:szCs w:val="24"/>
        </w:rPr>
        <w:t xml:space="preserve"> </w:t>
      </w:r>
      <w:r w:rsidRPr="00011B5C">
        <w:rPr>
          <w:rFonts w:ascii="Bugunt" w:hAnsi="Bugunt" w:cs="Tahoma"/>
          <w:sz w:val="24"/>
          <w:szCs w:val="24"/>
        </w:rPr>
        <w:t>preliminary agenda for each meeting of the Compliance Committee. He or she shall</w:t>
      </w:r>
      <w:r w:rsidR="00CB4774" w:rsidRPr="00011B5C">
        <w:rPr>
          <w:rFonts w:ascii="Bugunt" w:hAnsi="Bugunt" w:cs="Tahoma"/>
          <w:sz w:val="24"/>
          <w:szCs w:val="24"/>
        </w:rPr>
        <w:t xml:space="preserve"> </w:t>
      </w:r>
      <w:r w:rsidRPr="00011B5C">
        <w:rPr>
          <w:rFonts w:ascii="Bugunt" w:hAnsi="Bugunt" w:cs="Tahoma"/>
          <w:sz w:val="24"/>
          <w:szCs w:val="24"/>
        </w:rPr>
        <w:t>transmit this preliminary agenda to all Members of the Compliance Committee not less</w:t>
      </w:r>
      <w:r w:rsidR="00CB4774" w:rsidRPr="00011B5C">
        <w:rPr>
          <w:rFonts w:ascii="Bugunt" w:hAnsi="Bugunt" w:cs="Tahoma"/>
          <w:sz w:val="24"/>
          <w:szCs w:val="24"/>
        </w:rPr>
        <w:t xml:space="preserve"> </w:t>
      </w:r>
      <w:r w:rsidRPr="00011B5C">
        <w:rPr>
          <w:rFonts w:ascii="Bugunt" w:hAnsi="Bugunt" w:cs="Tahoma"/>
          <w:sz w:val="24"/>
          <w:szCs w:val="24"/>
        </w:rPr>
        <w:t>than 65 days prior to the beginning of the meeting.</w:t>
      </w:r>
    </w:p>
    <w:p w:rsidR="00DB685E" w:rsidRPr="00011B5C" w:rsidRDefault="00DB685E" w:rsidP="00826134">
      <w:pPr>
        <w:autoSpaceDE w:val="0"/>
        <w:autoSpaceDN w:val="0"/>
        <w:adjustRightInd w:val="0"/>
        <w:spacing w:after="0" w:line="240" w:lineRule="auto"/>
        <w:ind w:left="1134" w:hanging="425"/>
        <w:jc w:val="both"/>
        <w:rPr>
          <w:rFonts w:ascii="Bugunt" w:hAnsi="Bugunt" w:cs="Tahoma"/>
          <w:sz w:val="24"/>
          <w:szCs w:val="24"/>
        </w:rPr>
      </w:pPr>
    </w:p>
    <w:p w:rsidR="00AD1EC0" w:rsidRPr="00011B5C" w:rsidRDefault="00AD1EC0" w:rsidP="00DF64F7">
      <w:pPr>
        <w:autoSpaceDE w:val="0"/>
        <w:autoSpaceDN w:val="0"/>
        <w:adjustRightInd w:val="0"/>
        <w:spacing w:after="0" w:line="240" w:lineRule="auto"/>
        <w:ind w:left="1276" w:hanging="567"/>
        <w:jc w:val="both"/>
        <w:rPr>
          <w:rFonts w:ascii="Bugunt" w:hAnsi="Bugunt" w:cs="Tahoma"/>
          <w:sz w:val="24"/>
          <w:szCs w:val="24"/>
        </w:rPr>
      </w:pPr>
      <w:r w:rsidRPr="00011B5C">
        <w:rPr>
          <w:rFonts w:ascii="Bugunt" w:hAnsi="Bugunt" w:cs="Tahoma"/>
          <w:sz w:val="24"/>
          <w:szCs w:val="24"/>
        </w:rPr>
        <w:t>14.</w:t>
      </w:r>
      <w:r w:rsidR="00CD538F" w:rsidRPr="00011B5C">
        <w:rPr>
          <w:rFonts w:ascii="Bugunt" w:hAnsi="Bugunt" w:cs="Tahoma"/>
          <w:sz w:val="24"/>
          <w:szCs w:val="24"/>
        </w:rPr>
        <w:t xml:space="preserve"> </w:t>
      </w:r>
      <w:r w:rsidR="00DF64F7">
        <w:rPr>
          <w:rFonts w:ascii="Bugunt" w:hAnsi="Bugunt" w:cs="Tahoma"/>
          <w:sz w:val="24"/>
          <w:szCs w:val="24"/>
        </w:rPr>
        <w:t xml:space="preserve">    </w:t>
      </w:r>
      <w:r w:rsidRPr="00011B5C">
        <w:rPr>
          <w:rFonts w:ascii="Bugunt" w:hAnsi="Bugunt" w:cs="Tahoma"/>
          <w:sz w:val="24"/>
          <w:szCs w:val="24"/>
        </w:rPr>
        <w:t>Members of the Compliance Committee proposing supplementary items for the</w:t>
      </w:r>
      <w:r w:rsidR="00CB4774" w:rsidRPr="00011B5C">
        <w:rPr>
          <w:rFonts w:ascii="Bugunt" w:hAnsi="Bugunt" w:cs="Tahoma"/>
          <w:sz w:val="24"/>
          <w:szCs w:val="24"/>
        </w:rPr>
        <w:t xml:space="preserve"> </w:t>
      </w:r>
      <w:r w:rsidRPr="00011B5C">
        <w:rPr>
          <w:rFonts w:ascii="Bugunt" w:hAnsi="Bugunt" w:cs="Tahoma"/>
          <w:sz w:val="24"/>
          <w:szCs w:val="24"/>
        </w:rPr>
        <w:t xml:space="preserve">preliminary agenda </w:t>
      </w:r>
      <w:r w:rsidR="00173AD8" w:rsidRPr="00011B5C">
        <w:rPr>
          <w:rFonts w:ascii="Bugunt" w:hAnsi="Bugunt" w:cs="Tahoma"/>
          <w:sz w:val="24"/>
          <w:szCs w:val="24"/>
        </w:rPr>
        <w:t>s</w:t>
      </w:r>
      <w:r w:rsidRPr="00011B5C">
        <w:rPr>
          <w:rFonts w:ascii="Bugunt" w:hAnsi="Bugunt" w:cs="Tahoma"/>
          <w:sz w:val="24"/>
          <w:szCs w:val="24"/>
        </w:rPr>
        <w:t>hall inform the Executive Secretary thereof no later than 45 days</w:t>
      </w:r>
      <w:r w:rsidR="00CB4774" w:rsidRPr="00011B5C">
        <w:rPr>
          <w:rFonts w:ascii="Bugunt" w:hAnsi="Bugunt" w:cs="Tahoma"/>
          <w:sz w:val="24"/>
          <w:szCs w:val="24"/>
        </w:rPr>
        <w:t xml:space="preserve"> </w:t>
      </w:r>
      <w:r w:rsidRPr="00011B5C">
        <w:rPr>
          <w:rFonts w:ascii="Bugunt" w:hAnsi="Bugunt" w:cs="Tahoma"/>
          <w:sz w:val="24"/>
          <w:szCs w:val="24"/>
        </w:rPr>
        <w:t>before the beginning of the meeting and accompany their proposal with an explanatory</w:t>
      </w:r>
      <w:r w:rsidR="00CB4774" w:rsidRPr="00011B5C">
        <w:rPr>
          <w:rFonts w:ascii="Bugunt" w:hAnsi="Bugunt" w:cs="Tahoma"/>
          <w:sz w:val="24"/>
          <w:szCs w:val="24"/>
        </w:rPr>
        <w:t xml:space="preserve"> </w:t>
      </w:r>
      <w:r w:rsidRPr="00011B5C">
        <w:rPr>
          <w:rFonts w:ascii="Bugunt" w:hAnsi="Bugunt" w:cs="Tahoma"/>
          <w:sz w:val="24"/>
          <w:szCs w:val="24"/>
        </w:rPr>
        <w:t>memorandum.</w:t>
      </w:r>
    </w:p>
    <w:p w:rsidR="00DB685E" w:rsidRPr="00011B5C" w:rsidRDefault="00DB685E" w:rsidP="00826134">
      <w:pPr>
        <w:autoSpaceDE w:val="0"/>
        <w:autoSpaceDN w:val="0"/>
        <w:adjustRightInd w:val="0"/>
        <w:spacing w:after="0" w:line="240" w:lineRule="auto"/>
        <w:ind w:left="1134" w:hanging="425"/>
        <w:jc w:val="both"/>
        <w:rPr>
          <w:rFonts w:ascii="Bugunt" w:hAnsi="Bugunt" w:cs="Tahoma"/>
          <w:sz w:val="24"/>
          <w:szCs w:val="24"/>
        </w:rPr>
      </w:pPr>
    </w:p>
    <w:p w:rsidR="00AD1EC0" w:rsidRDefault="00AD1EC0" w:rsidP="001A1A3B">
      <w:pPr>
        <w:tabs>
          <w:tab w:val="left" w:pos="1560"/>
        </w:tabs>
        <w:autoSpaceDE w:val="0"/>
        <w:autoSpaceDN w:val="0"/>
        <w:adjustRightInd w:val="0"/>
        <w:spacing w:after="0" w:line="240" w:lineRule="auto"/>
        <w:ind w:left="1276" w:hanging="567"/>
        <w:jc w:val="both"/>
        <w:rPr>
          <w:rFonts w:ascii="Bugunt" w:hAnsi="Bugunt" w:cs="Tahoma"/>
          <w:sz w:val="24"/>
          <w:szCs w:val="24"/>
        </w:rPr>
      </w:pPr>
      <w:r w:rsidRPr="00011B5C">
        <w:rPr>
          <w:rFonts w:ascii="Bugunt" w:hAnsi="Bugunt" w:cs="Tahoma"/>
          <w:sz w:val="24"/>
          <w:szCs w:val="24"/>
        </w:rPr>
        <w:t>15.</w:t>
      </w:r>
      <w:r w:rsidR="00CD538F" w:rsidRPr="00011B5C">
        <w:rPr>
          <w:rFonts w:ascii="Bugunt" w:hAnsi="Bugunt" w:cs="Tahoma"/>
          <w:sz w:val="24"/>
          <w:szCs w:val="24"/>
        </w:rPr>
        <w:t xml:space="preserve"> </w:t>
      </w:r>
      <w:r w:rsidR="00A13F81">
        <w:rPr>
          <w:rFonts w:ascii="Bugunt" w:hAnsi="Bugunt" w:cs="Tahoma"/>
          <w:sz w:val="24"/>
          <w:szCs w:val="24"/>
        </w:rPr>
        <w:t xml:space="preserve">    </w:t>
      </w:r>
      <w:r w:rsidRPr="00011B5C">
        <w:rPr>
          <w:rFonts w:ascii="Bugunt" w:hAnsi="Bugunt" w:cs="Tahoma"/>
          <w:sz w:val="24"/>
          <w:szCs w:val="24"/>
        </w:rPr>
        <w:t>The Executive Secretary shall prepare, in consultation with the Chairperson, a</w:t>
      </w:r>
      <w:r w:rsidR="00173AD8" w:rsidRPr="00011B5C">
        <w:rPr>
          <w:rFonts w:ascii="Bugunt" w:hAnsi="Bugunt" w:cs="Tahoma"/>
          <w:sz w:val="24"/>
          <w:szCs w:val="24"/>
        </w:rPr>
        <w:t xml:space="preserve"> </w:t>
      </w:r>
      <w:r w:rsidRPr="00011B5C">
        <w:rPr>
          <w:rFonts w:ascii="Bugunt" w:hAnsi="Bugunt" w:cs="Tahoma"/>
          <w:sz w:val="24"/>
          <w:szCs w:val="24"/>
        </w:rPr>
        <w:t>provisional agenda for each meeting of the Compliance Committee. The provisional</w:t>
      </w:r>
      <w:r w:rsidR="00173AD8" w:rsidRPr="00011B5C">
        <w:rPr>
          <w:rFonts w:ascii="Bugunt" w:hAnsi="Bugunt" w:cs="Tahoma"/>
          <w:sz w:val="24"/>
          <w:szCs w:val="24"/>
        </w:rPr>
        <w:t xml:space="preserve"> </w:t>
      </w:r>
      <w:r w:rsidRPr="00011B5C">
        <w:rPr>
          <w:rFonts w:ascii="Bugunt" w:hAnsi="Bugunt" w:cs="Tahoma"/>
          <w:sz w:val="24"/>
          <w:szCs w:val="24"/>
        </w:rPr>
        <w:t>agenda shall include:</w:t>
      </w:r>
    </w:p>
    <w:p w:rsidR="00AB3445" w:rsidRPr="00011B5C" w:rsidRDefault="00AB3445" w:rsidP="00826134">
      <w:pPr>
        <w:autoSpaceDE w:val="0"/>
        <w:autoSpaceDN w:val="0"/>
        <w:adjustRightInd w:val="0"/>
        <w:spacing w:after="0" w:line="240" w:lineRule="auto"/>
        <w:ind w:left="1134" w:hanging="425"/>
        <w:jc w:val="both"/>
        <w:rPr>
          <w:rFonts w:ascii="Bugunt" w:hAnsi="Bugunt" w:cs="Tahoma"/>
          <w:sz w:val="24"/>
          <w:szCs w:val="24"/>
        </w:rPr>
      </w:pPr>
    </w:p>
    <w:p w:rsidR="00AD1EC0" w:rsidRPr="00AB3445" w:rsidRDefault="00AD1EC0" w:rsidP="00AB3445">
      <w:pPr>
        <w:pStyle w:val="ListParagraph"/>
        <w:numPr>
          <w:ilvl w:val="0"/>
          <w:numId w:val="8"/>
        </w:numPr>
        <w:autoSpaceDE w:val="0"/>
        <w:autoSpaceDN w:val="0"/>
        <w:adjustRightInd w:val="0"/>
        <w:spacing w:after="0" w:line="240" w:lineRule="auto"/>
        <w:jc w:val="both"/>
        <w:rPr>
          <w:rFonts w:ascii="Bugunt" w:hAnsi="Bugunt" w:cs="Tahoma"/>
          <w:sz w:val="24"/>
          <w:szCs w:val="24"/>
        </w:rPr>
      </w:pPr>
      <w:r w:rsidRPr="00AB3445">
        <w:rPr>
          <w:rFonts w:ascii="Bugunt" w:hAnsi="Bugunt" w:cs="Tahoma"/>
          <w:sz w:val="24"/>
          <w:szCs w:val="24"/>
        </w:rPr>
        <w:t xml:space="preserve">all items which the Compliance Committee has previously decided to include </w:t>
      </w:r>
      <w:r w:rsidR="00173AD8" w:rsidRPr="00AB3445">
        <w:rPr>
          <w:rFonts w:ascii="Bugunt" w:hAnsi="Bugunt" w:cs="Tahoma"/>
          <w:sz w:val="24"/>
          <w:szCs w:val="24"/>
        </w:rPr>
        <w:t>i</w:t>
      </w:r>
      <w:r w:rsidRPr="00AB3445">
        <w:rPr>
          <w:rFonts w:ascii="Bugunt" w:hAnsi="Bugunt" w:cs="Tahoma"/>
          <w:sz w:val="24"/>
          <w:szCs w:val="24"/>
        </w:rPr>
        <w:t>n</w:t>
      </w:r>
      <w:r w:rsidR="00173AD8" w:rsidRPr="00AB3445">
        <w:rPr>
          <w:rFonts w:ascii="Bugunt" w:hAnsi="Bugunt" w:cs="Tahoma"/>
          <w:sz w:val="24"/>
          <w:szCs w:val="24"/>
        </w:rPr>
        <w:t xml:space="preserve"> </w:t>
      </w:r>
      <w:r w:rsidRPr="00AB3445">
        <w:rPr>
          <w:rFonts w:ascii="Bugunt" w:hAnsi="Bugunt" w:cs="Tahoma"/>
          <w:sz w:val="24"/>
          <w:szCs w:val="24"/>
        </w:rPr>
        <w:t>the provisional agenda;</w:t>
      </w:r>
    </w:p>
    <w:p w:rsidR="00AB3445" w:rsidRPr="00AB3445" w:rsidRDefault="00AB3445" w:rsidP="00AB3445">
      <w:pPr>
        <w:pStyle w:val="ListParagraph"/>
        <w:autoSpaceDE w:val="0"/>
        <w:autoSpaceDN w:val="0"/>
        <w:adjustRightInd w:val="0"/>
        <w:spacing w:after="0" w:line="240" w:lineRule="auto"/>
        <w:ind w:left="1494"/>
        <w:jc w:val="both"/>
        <w:rPr>
          <w:rFonts w:ascii="Bugunt" w:hAnsi="Bugunt" w:cs="Tahoma"/>
          <w:sz w:val="24"/>
          <w:szCs w:val="24"/>
        </w:rPr>
      </w:pPr>
    </w:p>
    <w:p w:rsidR="00AD1EC0" w:rsidRPr="00AB3445" w:rsidRDefault="00AD1EC0" w:rsidP="00AB3445">
      <w:pPr>
        <w:pStyle w:val="ListParagraph"/>
        <w:numPr>
          <w:ilvl w:val="0"/>
          <w:numId w:val="8"/>
        </w:numPr>
        <w:autoSpaceDE w:val="0"/>
        <w:autoSpaceDN w:val="0"/>
        <w:adjustRightInd w:val="0"/>
        <w:spacing w:after="0" w:line="240" w:lineRule="auto"/>
        <w:jc w:val="both"/>
        <w:rPr>
          <w:rFonts w:ascii="Bugunt" w:hAnsi="Bugunt" w:cs="Tahoma"/>
          <w:sz w:val="24"/>
          <w:szCs w:val="24"/>
        </w:rPr>
      </w:pPr>
      <w:r w:rsidRPr="00AB3445">
        <w:rPr>
          <w:rFonts w:ascii="Bugunt" w:hAnsi="Bugunt" w:cs="Tahoma"/>
          <w:sz w:val="24"/>
          <w:szCs w:val="24"/>
        </w:rPr>
        <w:t>all items the inclusion of which is requested by any Member of the Compliance</w:t>
      </w:r>
      <w:r w:rsidR="00173AD8" w:rsidRPr="00AB3445">
        <w:rPr>
          <w:rFonts w:ascii="Bugunt" w:hAnsi="Bugunt" w:cs="Tahoma"/>
          <w:sz w:val="24"/>
          <w:szCs w:val="24"/>
        </w:rPr>
        <w:t xml:space="preserve"> </w:t>
      </w:r>
      <w:r w:rsidRPr="00AB3445">
        <w:rPr>
          <w:rFonts w:ascii="Bugunt" w:hAnsi="Bugunt" w:cs="Tahoma"/>
          <w:sz w:val="24"/>
          <w:szCs w:val="24"/>
        </w:rPr>
        <w:t>Committee;</w:t>
      </w:r>
    </w:p>
    <w:p w:rsidR="00AB3445" w:rsidRPr="00AB3445" w:rsidRDefault="00AB3445" w:rsidP="00AB3445">
      <w:pPr>
        <w:pStyle w:val="ListParagraph"/>
        <w:rPr>
          <w:rFonts w:ascii="Bugunt" w:hAnsi="Bugunt" w:cs="Tahoma"/>
          <w:sz w:val="24"/>
          <w:szCs w:val="24"/>
        </w:rPr>
      </w:pPr>
    </w:p>
    <w:p w:rsidR="00AB3445" w:rsidRPr="00AB3445" w:rsidRDefault="00AB3445" w:rsidP="00AB3445">
      <w:pPr>
        <w:autoSpaceDE w:val="0"/>
        <w:autoSpaceDN w:val="0"/>
        <w:adjustRightInd w:val="0"/>
        <w:spacing w:after="0" w:line="240" w:lineRule="auto"/>
        <w:jc w:val="both"/>
        <w:rPr>
          <w:rFonts w:ascii="Bugunt" w:hAnsi="Bugunt" w:cs="Tahoma"/>
          <w:sz w:val="24"/>
          <w:szCs w:val="24"/>
        </w:rPr>
      </w:pPr>
    </w:p>
    <w:p w:rsidR="00AD1EC0" w:rsidRPr="00011B5C" w:rsidRDefault="00AD1EC0" w:rsidP="001A1A3B">
      <w:pPr>
        <w:autoSpaceDE w:val="0"/>
        <w:autoSpaceDN w:val="0"/>
        <w:adjustRightInd w:val="0"/>
        <w:spacing w:after="0" w:line="240" w:lineRule="auto"/>
        <w:ind w:left="1560" w:hanging="426"/>
        <w:jc w:val="both"/>
        <w:rPr>
          <w:rFonts w:ascii="Bugunt" w:hAnsi="Bugunt" w:cs="Tahoma"/>
          <w:sz w:val="24"/>
          <w:szCs w:val="24"/>
        </w:rPr>
      </w:pPr>
      <w:r w:rsidRPr="00011B5C">
        <w:rPr>
          <w:rFonts w:ascii="Bugunt" w:hAnsi="Bugunt" w:cs="Tahoma"/>
          <w:sz w:val="24"/>
          <w:szCs w:val="24"/>
        </w:rPr>
        <w:lastRenderedPageBreak/>
        <w:t xml:space="preserve">c) </w:t>
      </w:r>
      <w:r w:rsidR="001A1A3B">
        <w:rPr>
          <w:rFonts w:ascii="Bugunt" w:hAnsi="Bugunt" w:cs="Tahoma"/>
          <w:sz w:val="24"/>
          <w:szCs w:val="24"/>
        </w:rPr>
        <w:t xml:space="preserve">   </w:t>
      </w:r>
      <w:r w:rsidRPr="00011B5C">
        <w:rPr>
          <w:rFonts w:ascii="Bugunt" w:hAnsi="Bugunt" w:cs="Tahoma"/>
          <w:sz w:val="24"/>
          <w:szCs w:val="24"/>
        </w:rPr>
        <w:t>proposed dates for the next regular annual meeting following the one to which the</w:t>
      </w:r>
      <w:r w:rsidR="00173AD8" w:rsidRPr="00011B5C">
        <w:rPr>
          <w:rFonts w:ascii="Bugunt" w:hAnsi="Bugunt" w:cs="Tahoma"/>
          <w:sz w:val="24"/>
          <w:szCs w:val="24"/>
        </w:rPr>
        <w:t xml:space="preserve"> </w:t>
      </w:r>
      <w:r w:rsidRPr="00011B5C">
        <w:rPr>
          <w:rFonts w:ascii="Bugunt" w:hAnsi="Bugunt" w:cs="Tahoma"/>
          <w:sz w:val="24"/>
          <w:szCs w:val="24"/>
        </w:rPr>
        <w:t>provisional agenda relates.</w:t>
      </w:r>
    </w:p>
    <w:p w:rsidR="00DB685E" w:rsidRPr="00011B5C" w:rsidRDefault="00DB685E" w:rsidP="00DF6DC0">
      <w:pPr>
        <w:autoSpaceDE w:val="0"/>
        <w:autoSpaceDN w:val="0"/>
        <w:adjustRightInd w:val="0"/>
        <w:spacing w:after="0" w:line="240" w:lineRule="auto"/>
        <w:jc w:val="both"/>
        <w:rPr>
          <w:rFonts w:ascii="Bugunt" w:hAnsi="Bugunt" w:cs="Tahoma"/>
          <w:sz w:val="24"/>
          <w:szCs w:val="24"/>
        </w:rPr>
      </w:pPr>
    </w:p>
    <w:p w:rsidR="00AD1EC0" w:rsidRPr="00011B5C" w:rsidRDefault="00AD1EC0" w:rsidP="001A1A3B">
      <w:pPr>
        <w:autoSpaceDE w:val="0"/>
        <w:autoSpaceDN w:val="0"/>
        <w:adjustRightInd w:val="0"/>
        <w:spacing w:after="0" w:line="240" w:lineRule="auto"/>
        <w:ind w:left="1276" w:hanging="567"/>
        <w:jc w:val="both"/>
        <w:rPr>
          <w:rFonts w:ascii="Bugunt" w:hAnsi="Bugunt" w:cs="Tahoma"/>
          <w:sz w:val="24"/>
          <w:szCs w:val="24"/>
        </w:rPr>
      </w:pPr>
      <w:r w:rsidRPr="00011B5C">
        <w:rPr>
          <w:rFonts w:ascii="Bugunt" w:hAnsi="Bugunt" w:cs="Tahoma"/>
          <w:sz w:val="24"/>
          <w:szCs w:val="24"/>
        </w:rPr>
        <w:t>16.</w:t>
      </w:r>
      <w:r w:rsidR="00CD538F" w:rsidRPr="00011B5C">
        <w:rPr>
          <w:rFonts w:ascii="Bugunt" w:hAnsi="Bugunt" w:cs="Tahoma"/>
          <w:sz w:val="24"/>
          <w:szCs w:val="24"/>
        </w:rPr>
        <w:t xml:space="preserve"> </w:t>
      </w:r>
      <w:r w:rsidR="001A1A3B">
        <w:rPr>
          <w:rFonts w:ascii="Bugunt" w:hAnsi="Bugunt" w:cs="Tahoma"/>
          <w:sz w:val="24"/>
          <w:szCs w:val="24"/>
        </w:rPr>
        <w:t xml:space="preserve">  </w:t>
      </w:r>
      <w:r w:rsidRPr="00011B5C">
        <w:rPr>
          <w:rFonts w:ascii="Bugunt" w:hAnsi="Bugunt" w:cs="Tahoma"/>
          <w:sz w:val="24"/>
          <w:szCs w:val="24"/>
        </w:rPr>
        <w:t>The Executive Secretary shall transmit to all Members of the Compliance Committee,</w:t>
      </w:r>
      <w:r w:rsidR="00173AD8" w:rsidRPr="00011B5C">
        <w:rPr>
          <w:rFonts w:ascii="Bugunt" w:hAnsi="Bugunt" w:cs="Tahoma"/>
          <w:sz w:val="24"/>
          <w:szCs w:val="24"/>
        </w:rPr>
        <w:t xml:space="preserve"> </w:t>
      </w:r>
      <w:r w:rsidRPr="00011B5C">
        <w:rPr>
          <w:rFonts w:ascii="Bugunt" w:hAnsi="Bugunt" w:cs="Tahoma"/>
          <w:sz w:val="24"/>
          <w:szCs w:val="24"/>
        </w:rPr>
        <w:t>not less than one month in advance of the Compliance Committee meeting, the</w:t>
      </w:r>
      <w:r w:rsidR="00173AD8" w:rsidRPr="00011B5C">
        <w:rPr>
          <w:rFonts w:ascii="Bugunt" w:hAnsi="Bugunt" w:cs="Tahoma"/>
          <w:sz w:val="24"/>
          <w:szCs w:val="24"/>
        </w:rPr>
        <w:t xml:space="preserve"> </w:t>
      </w:r>
      <w:r w:rsidRPr="00011B5C">
        <w:rPr>
          <w:rFonts w:ascii="Bugunt" w:hAnsi="Bugunt" w:cs="Tahoma"/>
          <w:sz w:val="24"/>
          <w:szCs w:val="24"/>
        </w:rPr>
        <w:t>provisional agenda and explanatory memoranda or reports related thereto.</w:t>
      </w:r>
    </w:p>
    <w:p w:rsidR="00DB685E" w:rsidRPr="00011B5C" w:rsidRDefault="00DB685E" w:rsidP="00B542C3">
      <w:pPr>
        <w:autoSpaceDE w:val="0"/>
        <w:autoSpaceDN w:val="0"/>
        <w:adjustRightInd w:val="0"/>
        <w:spacing w:after="0" w:line="240" w:lineRule="auto"/>
        <w:ind w:left="1276" w:hanging="567"/>
        <w:jc w:val="both"/>
        <w:rPr>
          <w:rFonts w:ascii="Bugunt" w:hAnsi="Bugunt" w:cs="Tahoma"/>
          <w:sz w:val="24"/>
          <w:szCs w:val="24"/>
        </w:rPr>
      </w:pPr>
    </w:p>
    <w:p w:rsidR="00AD1EC0" w:rsidRDefault="00AD1EC0" w:rsidP="00B542C3">
      <w:pPr>
        <w:autoSpaceDE w:val="0"/>
        <w:autoSpaceDN w:val="0"/>
        <w:adjustRightInd w:val="0"/>
        <w:spacing w:after="0" w:line="240" w:lineRule="auto"/>
        <w:ind w:left="1276" w:hanging="567"/>
        <w:jc w:val="both"/>
        <w:rPr>
          <w:rFonts w:ascii="Bugunt" w:hAnsi="Bugunt" w:cs="Tahoma"/>
          <w:sz w:val="24"/>
          <w:szCs w:val="24"/>
        </w:rPr>
      </w:pPr>
      <w:r w:rsidRPr="00011B5C">
        <w:rPr>
          <w:rFonts w:ascii="Bugunt" w:hAnsi="Bugunt" w:cs="Tahoma"/>
          <w:sz w:val="24"/>
          <w:szCs w:val="24"/>
        </w:rPr>
        <w:t>17.</w:t>
      </w:r>
      <w:r w:rsidR="00CD538F" w:rsidRPr="00011B5C">
        <w:rPr>
          <w:rFonts w:ascii="Bugunt" w:hAnsi="Bugunt" w:cs="Tahoma"/>
          <w:sz w:val="24"/>
          <w:szCs w:val="24"/>
        </w:rPr>
        <w:t xml:space="preserve"> </w:t>
      </w:r>
      <w:r w:rsidR="00B542C3">
        <w:rPr>
          <w:rFonts w:ascii="Bugunt" w:hAnsi="Bugunt" w:cs="Tahoma"/>
          <w:sz w:val="24"/>
          <w:szCs w:val="24"/>
        </w:rPr>
        <w:t xml:space="preserve"> </w:t>
      </w:r>
      <w:r w:rsidR="000E2445">
        <w:rPr>
          <w:rFonts w:ascii="Bugunt" w:hAnsi="Bugunt" w:cs="Tahoma"/>
          <w:sz w:val="24"/>
          <w:szCs w:val="24"/>
        </w:rPr>
        <w:t xml:space="preserve">   </w:t>
      </w:r>
      <w:r w:rsidRPr="00011B5C">
        <w:rPr>
          <w:rFonts w:ascii="Bugunt" w:hAnsi="Bugunt" w:cs="Tahoma"/>
          <w:sz w:val="24"/>
          <w:szCs w:val="24"/>
        </w:rPr>
        <w:t>The Executive Secretary shall:</w:t>
      </w:r>
    </w:p>
    <w:p w:rsidR="00B542C3" w:rsidRPr="00011B5C" w:rsidRDefault="00B542C3" w:rsidP="00B542C3">
      <w:pPr>
        <w:autoSpaceDE w:val="0"/>
        <w:autoSpaceDN w:val="0"/>
        <w:adjustRightInd w:val="0"/>
        <w:spacing w:after="0" w:line="240" w:lineRule="auto"/>
        <w:ind w:left="1276" w:hanging="567"/>
        <w:jc w:val="both"/>
        <w:rPr>
          <w:rFonts w:ascii="Bugunt" w:hAnsi="Bugunt" w:cs="Tahoma"/>
          <w:sz w:val="24"/>
          <w:szCs w:val="24"/>
        </w:rPr>
      </w:pPr>
    </w:p>
    <w:p w:rsidR="00B542C3" w:rsidRPr="00B542C3" w:rsidRDefault="00CE03F3" w:rsidP="00CE03F3">
      <w:pPr>
        <w:pStyle w:val="ListParagraph"/>
        <w:numPr>
          <w:ilvl w:val="0"/>
          <w:numId w:val="9"/>
        </w:numPr>
        <w:tabs>
          <w:tab w:val="left" w:pos="1418"/>
        </w:tabs>
        <w:autoSpaceDE w:val="0"/>
        <w:autoSpaceDN w:val="0"/>
        <w:adjustRightInd w:val="0"/>
        <w:spacing w:after="0" w:line="240" w:lineRule="auto"/>
        <w:ind w:left="1560" w:hanging="426"/>
        <w:jc w:val="both"/>
        <w:rPr>
          <w:rFonts w:ascii="Bugunt" w:hAnsi="Bugunt" w:cs="Tahoma"/>
          <w:sz w:val="24"/>
          <w:szCs w:val="24"/>
        </w:rPr>
      </w:pPr>
      <w:r>
        <w:rPr>
          <w:rFonts w:ascii="Bugunt" w:hAnsi="Bugunt" w:cs="Tahoma"/>
          <w:sz w:val="24"/>
          <w:szCs w:val="24"/>
        </w:rPr>
        <w:t xml:space="preserve">  </w:t>
      </w:r>
      <w:r w:rsidR="00AD1EC0" w:rsidRPr="00B542C3">
        <w:rPr>
          <w:rFonts w:ascii="Bugunt" w:hAnsi="Bugunt" w:cs="Tahoma"/>
          <w:sz w:val="24"/>
          <w:szCs w:val="24"/>
        </w:rPr>
        <w:t>make</w:t>
      </w:r>
      <w:r w:rsidR="00B542C3">
        <w:rPr>
          <w:rFonts w:ascii="Bugunt" w:hAnsi="Bugunt" w:cs="Tahoma"/>
          <w:sz w:val="24"/>
          <w:szCs w:val="24"/>
        </w:rPr>
        <w:t xml:space="preserve"> </w:t>
      </w:r>
      <w:r w:rsidR="000E2445">
        <w:rPr>
          <w:rFonts w:ascii="Bugunt" w:hAnsi="Bugunt" w:cs="Tahoma"/>
          <w:sz w:val="24"/>
          <w:szCs w:val="24"/>
        </w:rPr>
        <w:t xml:space="preserve"> </w:t>
      </w:r>
      <w:r w:rsidR="00AD1EC0" w:rsidRPr="00B542C3">
        <w:rPr>
          <w:rFonts w:ascii="Bugunt" w:hAnsi="Bugunt" w:cs="Tahoma"/>
          <w:sz w:val="24"/>
          <w:szCs w:val="24"/>
        </w:rPr>
        <w:t xml:space="preserve"> all necessary arrangements for meetings of the Compliance</w:t>
      </w:r>
    </w:p>
    <w:p w:rsidR="00AD1EC0" w:rsidRDefault="00B542C3" w:rsidP="00CE03F3">
      <w:pPr>
        <w:autoSpaceDE w:val="0"/>
        <w:autoSpaceDN w:val="0"/>
        <w:adjustRightInd w:val="0"/>
        <w:spacing w:after="0" w:line="240" w:lineRule="auto"/>
        <w:ind w:left="1560" w:hanging="426"/>
        <w:jc w:val="both"/>
        <w:rPr>
          <w:rFonts w:ascii="Bugunt" w:hAnsi="Bugunt" w:cs="Tahoma"/>
          <w:sz w:val="24"/>
          <w:szCs w:val="24"/>
        </w:rPr>
      </w:pPr>
      <w:r>
        <w:rPr>
          <w:rFonts w:ascii="Bugunt" w:hAnsi="Bugunt" w:cs="Tahoma"/>
          <w:sz w:val="24"/>
          <w:szCs w:val="24"/>
        </w:rPr>
        <w:t xml:space="preserve">      </w:t>
      </w:r>
      <w:r w:rsidRPr="00B542C3">
        <w:rPr>
          <w:rFonts w:ascii="Bugunt" w:hAnsi="Bugunt" w:cs="Tahoma"/>
          <w:sz w:val="24"/>
          <w:szCs w:val="24"/>
        </w:rPr>
        <w:t xml:space="preserve"> </w:t>
      </w:r>
      <w:r w:rsidR="00AD1EC0" w:rsidRPr="00B542C3">
        <w:rPr>
          <w:rFonts w:ascii="Bugunt" w:hAnsi="Bugunt" w:cs="Tahoma"/>
          <w:sz w:val="24"/>
          <w:szCs w:val="24"/>
        </w:rPr>
        <w:t>Committee;</w:t>
      </w:r>
    </w:p>
    <w:p w:rsidR="00B542C3" w:rsidRPr="00B542C3" w:rsidRDefault="00B542C3" w:rsidP="00CE03F3">
      <w:pPr>
        <w:tabs>
          <w:tab w:val="left" w:pos="1418"/>
        </w:tabs>
        <w:autoSpaceDE w:val="0"/>
        <w:autoSpaceDN w:val="0"/>
        <w:adjustRightInd w:val="0"/>
        <w:spacing w:after="0" w:line="240" w:lineRule="auto"/>
        <w:ind w:left="1560" w:hanging="426"/>
        <w:jc w:val="both"/>
        <w:rPr>
          <w:rFonts w:ascii="Bugunt" w:hAnsi="Bugunt" w:cs="Tahoma"/>
          <w:sz w:val="24"/>
          <w:szCs w:val="24"/>
        </w:rPr>
      </w:pPr>
    </w:p>
    <w:p w:rsidR="000E2445" w:rsidRPr="000E2445" w:rsidRDefault="00AD1EC0" w:rsidP="00CE03F3">
      <w:pPr>
        <w:pStyle w:val="ListParagraph"/>
        <w:numPr>
          <w:ilvl w:val="0"/>
          <w:numId w:val="9"/>
        </w:numPr>
        <w:autoSpaceDE w:val="0"/>
        <w:autoSpaceDN w:val="0"/>
        <w:adjustRightInd w:val="0"/>
        <w:spacing w:after="0" w:line="240" w:lineRule="auto"/>
        <w:ind w:left="1560" w:hanging="426"/>
        <w:jc w:val="both"/>
        <w:rPr>
          <w:rFonts w:ascii="Bugunt" w:hAnsi="Bugunt" w:cs="Tahoma"/>
          <w:sz w:val="24"/>
          <w:szCs w:val="24"/>
        </w:rPr>
      </w:pPr>
      <w:r w:rsidRPr="000E2445">
        <w:rPr>
          <w:rFonts w:ascii="Bugunt" w:hAnsi="Bugunt" w:cs="Tahoma"/>
          <w:sz w:val="24"/>
          <w:szCs w:val="24"/>
        </w:rPr>
        <w:t xml:space="preserve">take all the necessary steps to carry out </w:t>
      </w:r>
      <w:r w:rsidR="000E2445" w:rsidRPr="000E2445">
        <w:rPr>
          <w:rFonts w:ascii="Bugunt" w:hAnsi="Bugunt" w:cs="Tahoma"/>
          <w:sz w:val="24"/>
          <w:szCs w:val="24"/>
        </w:rPr>
        <w:t>the instructions and directions</w:t>
      </w:r>
    </w:p>
    <w:p w:rsidR="00AD1EC0" w:rsidRPr="000E2445" w:rsidRDefault="00CE03F3" w:rsidP="00CE03F3">
      <w:pPr>
        <w:pStyle w:val="ListParagraph"/>
        <w:autoSpaceDE w:val="0"/>
        <w:autoSpaceDN w:val="0"/>
        <w:adjustRightInd w:val="0"/>
        <w:spacing w:after="0" w:line="240" w:lineRule="auto"/>
        <w:ind w:left="1560" w:hanging="426"/>
        <w:jc w:val="both"/>
        <w:rPr>
          <w:rFonts w:ascii="Bugunt" w:hAnsi="Bugunt" w:cs="Tahoma"/>
          <w:sz w:val="24"/>
          <w:szCs w:val="24"/>
        </w:rPr>
      </w:pPr>
      <w:r>
        <w:rPr>
          <w:rFonts w:ascii="Bugunt" w:hAnsi="Bugunt" w:cs="Tahoma"/>
          <w:sz w:val="24"/>
          <w:szCs w:val="24"/>
        </w:rPr>
        <w:t xml:space="preserve">        </w:t>
      </w:r>
      <w:r w:rsidR="00AD1EC0" w:rsidRPr="000E2445">
        <w:rPr>
          <w:rFonts w:ascii="Bugunt" w:hAnsi="Bugunt" w:cs="Tahoma"/>
          <w:sz w:val="24"/>
          <w:szCs w:val="24"/>
        </w:rPr>
        <w:t>given to</w:t>
      </w:r>
      <w:r w:rsidR="00173AD8" w:rsidRPr="000E2445">
        <w:rPr>
          <w:rFonts w:ascii="Bugunt" w:hAnsi="Bugunt" w:cs="Tahoma"/>
          <w:sz w:val="24"/>
          <w:szCs w:val="24"/>
        </w:rPr>
        <w:t xml:space="preserve"> </w:t>
      </w:r>
      <w:r w:rsidR="00AD1EC0" w:rsidRPr="000E2445">
        <w:rPr>
          <w:rFonts w:ascii="Bugunt" w:hAnsi="Bugunt" w:cs="Tahoma"/>
          <w:sz w:val="24"/>
          <w:szCs w:val="24"/>
        </w:rPr>
        <w:t>him by the Chairperson.</w:t>
      </w:r>
    </w:p>
    <w:p w:rsidR="00173AD8" w:rsidRPr="00011B5C" w:rsidRDefault="00173AD8" w:rsidP="00DF6DC0">
      <w:pPr>
        <w:autoSpaceDE w:val="0"/>
        <w:autoSpaceDN w:val="0"/>
        <w:adjustRightInd w:val="0"/>
        <w:spacing w:after="0" w:line="240" w:lineRule="auto"/>
        <w:jc w:val="both"/>
        <w:rPr>
          <w:rFonts w:ascii="Bugunt" w:hAnsi="Bugunt" w:cs="Tahoma"/>
          <w:sz w:val="24"/>
          <w:szCs w:val="24"/>
        </w:rPr>
      </w:pPr>
    </w:p>
    <w:p w:rsidR="00CD538F" w:rsidRPr="00011B5C" w:rsidRDefault="00CD538F" w:rsidP="00DF6DC0">
      <w:pPr>
        <w:autoSpaceDE w:val="0"/>
        <w:autoSpaceDN w:val="0"/>
        <w:adjustRightInd w:val="0"/>
        <w:spacing w:after="0" w:line="240" w:lineRule="auto"/>
        <w:jc w:val="both"/>
        <w:rPr>
          <w:rFonts w:ascii="Bugunt" w:hAnsi="Bugunt" w:cs="Tahoma"/>
          <w:sz w:val="24"/>
          <w:szCs w:val="24"/>
        </w:rPr>
      </w:pPr>
    </w:p>
    <w:p w:rsidR="00AD1EC0" w:rsidRPr="00011B5C" w:rsidRDefault="00AD1EC0" w:rsidP="00DF6DC0">
      <w:pPr>
        <w:autoSpaceDE w:val="0"/>
        <w:autoSpaceDN w:val="0"/>
        <w:adjustRightInd w:val="0"/>
        <w:spacing w:after="0" w:line="240" w:lineRule="auto"/>
        <w:jc w:val="both"/>
        <w:rPr>
          <w:rFonts w:ascii="Bugunt" w:hAnsi="Bugunt" w:cs="Tahoma"/>
          <w:b/>
          <w:bCs/>
          <w:sz w:val="24"/>
          <w:szCs w:val="24"/>
        </w:rPr>
      </w:pPr>
      <w:r w:rsidRPr="00011B5C">
        <w:rPr>
          <w:rFonts w:ascii="Bugunt" w:hAnsi="Bugunt" w:cs="Tahoma"/>
          <w:b/>
          <w:bCs/>
          <w:sz w:val="24"/>
          <w:szCs w:val="24"/>
        </w:rPr>
        <w:t>PART V CONDUCT OF BUSINESS AT MEETINGS</w:t>
      </w:r>
    </w:p>
    <w:p w:rsidR="00CD538F" w:rsidRPr="00011B5C" w:rsidRDefault="00CD538F" w:rsidP="00DF6DC0">
      <w:pPr>
        <w:autoSpaceDE w:val="0"/>
        <w:autoSpaceDN w:val="0"/>
        <w:adjustRightInd w:val="0"/>
        <w:spacing w:after="0" w:line="240" w:lineRule="auto"/>
        <w:jc w:val="both"/>
        <w:rPr>
          <w:rFonts w:ascii="Bugunt" w:hAnsi="Bugunt" w:cs="Tahoma"/>
          <w:sz w:val="24"/>
          <w:szCs w:val="24"/>
        </w:rPr>
      </w:pPr>
    </w:p>
    <w:p w:rsidR="00AD1EC0" w:rsidRPr="00011B5C" w:rsidRDefault="00AD1EC0" w:rsidP="002D4054">
      <w:pPr>
        <w:autoSpaceDE w:val="0"/>
        <w:autoSpaceDN w:val="0"/>
        <w:adjustRightInd w:val="0"/>
        <w:spacing w:after="0" w:line="240" w:lineRule="auto"/>
        <w:ind w:left="1134" w:hanging="425"/>
        <w:jc w:val="both"/>
        <w:rPr>
          <w:rFonts w:ascii="Bugunt" w:hAnsi="Bugunt" w:cs="Tahoma"/>
          <w:sz w:val="24"/>
          <w:szCs w:val="24"/>
        </w:rPr>
      </w:pPr>
      <w:r w:rsidRPr="00011B5C">
        <w:rPr>
          <w:rFonts w:ascii="Bugunt" w:hAnsi="Bugunt" w:cs="Tahoma"/>
          <w:sz w:val="24"/>
          <w:szCs w:val="24"/>
        </w:rPr>
        <w:t>18.</w:t>
      </w:r>
      <w:r w:rsidR="00CD538F" w:rsidRPr="00011B5C">
        <w:rPr>
          <w:rFonts w:ascii="Bugunt" w:hAnsi="Bugunt" w:cs="Tahoma"/>
          <w:sz w:val="24"/>
          <w:szCs w:val="24"/>
        </w:rPr>
        <w:t xml:space="preserve"> </w:t>
      </w:r>
      <w:r w:rsidRPr="00011B5C">
        <w:rPr>
          <w:rFonts w:ascii="Bugunt" w:hAnsi="Bugunt" w:cs="Tahoma"/>
          <w:sz w:val="24"/>
          <w:szCs w:val="24"/>
        </w:rPr>
        <w:t>The Chairperson shall exercise his or her powers of office in accordance with</w:t>
      </w:r>
      <w:r w:rsidR="00173AD8" w:rsidRPr="00011B5C">
        <w:rPr>
          <w:rFonts w:ascii="Bugunt" w:hAnsi="Bugunt" w:cs="Tahoma"/>
          <w:sz w:val="24"/>
          <w:szCs w:val="24"/>
        </w:rPr>
        <w:t xml:space="preserve"> </w:t>
      </w:r>
      <w:r w:rsidRPr="00011B5C">
        <w:rPr>
          <w:rFonts w:ascii="Bugunt" w:hAnsi="Bugunt" w:cs="Tahoma"/>
          <w:sz w:val="24"/>
          <w:szCs w:val="24"/>
        </w:rPr>
        <w:t>customary practice. He/she shall ensure the observance of the Rules of Procedure and the</w:t>
      </w:r>
      <w:r w:rsidR="00173AD8" w:rsidRPr="00011B5C">
        <w:rPr>
          <w:rFonts w:ascii="Bugunt" w:hAnsi="Bugunt" w:cs="Tahoma"/>
          <w:sz w:val="24"/>
          <w:szCs w:val="24"/>
        </w:rPr>
        <w:t xml:space="preserve"> </w:t>
      </w:r>
      <w:r w:rsidRPr="00011B5C">
        <w:rPr>
          <w:rFonts w:ascii="Bugunt" w:hAnsi="Bugunt" w:cs="Tahoma"/>
          <w:sz w:val="24"/>
          <w:szCs w:val="24"/>
        </w:rPr>
        <w:t>maintenance of proper order. The Chairperson, in the exercise of his or her functions,</w:t>
      </w:r>
      <w:r w:rsidR="00173AD8" w:rsidRPr="00011B5C">
        <w:rPr>
          <w:rFonts w:ascii="Bugunt" w:hAnsi="Bugunt" w:cs="Tahoma"/>
          <w:sz w:val="24"/>
          <w:szCs w:val="24"/>
        </w:rPr>
        <w:t xml:space="preserve"> </w:t>
      </w:r>
      <w:r w:rsidRPr="00011B5C">
        <w:rPr>
          <w:rFonts w:ascii="Bugunt" w:hAnsi="Bugunt" w:cs="Tahoma"/>
          <w:sz w:val="24"/>
          <w:szCs w:val="24"/>
        </w:rPr>
        <w:t>shall remain under the authority of the meeting.</w:t>
      </w:r>
    </w:p>
    <w:p w:rsidR="00DB685E" w:rsidRPr="00011B5C" w:rsidRDefault="00DB685E" w:rsidP="002D4054">
      <w:pPr>
        <w:autoSpaceDE w:val="0"/>
        <w:autoSpaceDN w:val="0"/>
        <w:adjustRightInd w:val="0"/>
        <w:spacing w:after="0" w:line="240" w:lineRule="auto"/>
        <w:ind w:left="1134" w:hanging="425"/>
        <w:jc w:val="both"/>
        <w:rPr>
          <w:rFonts w:ascii="Bugunt" w:hAnsi="Bugunt" w:cs="Tahoma"/>
          <w:sz w:val="24"/>
          <w:szCs w:val="24"/>
        </w:rPr>
      </w:pPr>
    </w:p>
    <w:p w:rsidR="00AD1EC0" w:rsidRPr="00011B5C" w:rsidRDefault="00AD1EC0" w:rsidP="002D4054">
      <w:pPr>
        <w:autoSpaceDE w:val="0"/>
        <w:autoSpaceDN w:val="0"/>
        <w:adjustRightInd w:val="0"/>
        <w:spacing w:after="0" w:line="240" w:lineRule="auto"/>
        <w:ind w:left="1134" w:hanging="425"/>
        <w:jc w:val="both"/>
        <w:rPr>
          <w:rFonts w:ascii="Bugunt" w:hAnsi="Bugunt" w:cs="Tahoma"/>
          <w:sz w:val="24"/>
          <w:szCs w:val="24"/>
        </w:rPr>
      </w:pPr>
      <w:r w:rsidRPr="00011B5C">
        <w:rPr>
          <w:rFonts w:ascii="Bugunt" w:hAnsi="Bugunt" w:cs="Tahoma"/>
          <w:sz w:val="24"/>
          <w:szCs w:val="24"/>
        </w:rPr>
        <w:t>19.</w:t>
      </w:r>
      <w:r w:rsidR="00CD538F" w:rsidRPr="00011B5C">
        <w:rPr>
          <w:rFonts w:ascii="Bugunt" w:hAnsi="Bugunt" w:cs="Tahoma"/>
          <w:sz w:val="24"/>
          <w:szCs w:val="24"/>
        </w:rPr>
        <w:t xml:space="preserve"> </w:t>
      </w:r>
      <w:r w:rsidRPr="00011B5C">
        <w:rPr>
          <w:rFonts w:ascii="Bugunt" w:hAnsi="Bugunt" w:cs="Tahoma"/>
          <w:sz w:val="24"/>
          <w:szCs w:val="24"/>
        </w:rPr>
        <w:t>No representative may address the meeting without having previously obtained the</w:t>
      </w:r>
      <w:r w:rsidR="00173AD8" w:rsidRPr="00011B5C">
        <w:rPr>
          <w:rFonts w:ascii="Bugunt" w:hAnsi="Bugunt" w:cs="Tahoma"/>
          <w:sz w:val="24"/>
          <w:szCs w:val="24"/>
        </w:rPr>
        <w:t xml:space="preserve"> </w:t>
      </w:r>
      <w:r w:rsidRPr="00011B5C">
        <w:rPr>
          <w:rFonts w:ascii="Bugunt" w:hAnsi="Bugunt" w:cs="Tahoma"/>
          <w:sz w:val="24"/>
          <w:szCs w:val="24"/>
        </w:rPr>
        <w:t>permission of the Chairperson. The Chairperson shall call upon speakers in the order in</w:t>
      </w:r>
      <w:r w:rsidR="00173AD8" w:rsidRPr="00011B5C">
        <w:rPr>
          <w:rFonts w:ascii="Bugunt" w:hAnsi="Bugunt" w:cs="Tahoma"/>
          <w:sz w:val="24"/>
          <w:szCs w:val="24"/>
        </w:rPr>
        <w:t xml:space="preserve"> </w:t>
      </w:r>
      <w:r w:rsidRPr="00011B5C">
        <w:rPr>
          <w:rFonts w:ascii="Bugunt" w:hAnsi="Bugunt" w:cs="Tahoma"/>
          <w:sz w:val="24"/>
          <w:szCs w:val="24"/>
        </w:rPr>
        <w:t>which they signify their desire to speak. The Chairperson may call a speaker to order if</w:t>
      </w:r>
      <w:r w:rsidR="00173AD8" w:rsidRPr="00011B5C">
        <w:rPr>
          <w:rFonts w:ascii="Bugunt" w:hAnsi="Bugunt" w:cs="Tahoma"/>
          <w:sz w:val="24"/>
          <w:szCs w:val="24"/>
        </w:rPr>
        <w:t xml:space="preserve"> </w:t>
      </w:r>
      <w:r w:rsidRPr="00011B5C">
        <w:rPr>
          <w:rFonts w:ascii="Bugunt" w:hAnsi="Bugunt" w:cs="Tahoma"/>
          <w:sz w:val="24"/>
          <w:szCs w:val="24"/>
        </w:rPr>
        <w:t>his or her remarks are not relevant to the subject under discussion.</w:t>
      </w:r>
    </w:p>
    <w:p w:rsidR="00DB685E" w:rsidRPr="00011B5C" w:rsidRDefault="00DB685E" w:rsidP="002D4054">
      <w:pPr>
        <w:autoSpaceDE w:val="0"/>
        <w:autoSpaceDN w:val="0"/>
        <w:adjustRightInd w:val="0"/>
        <w:spacing w:after="0" w:line="240" w:lineRule="auto"/>
        <w:ind w:left="1134" w:hanging="425"/>
        <w:jc w:val="both"/>
        <w:rPr>
          <w:rFonts w:ascii="Bugunt" w:hAnsi="Bugunt" w:cs="Tahoma"/>
          <w:sz w:val="24"/>
          <w:szCs w:val="24"/>
        </w:rPr>
      </w:pPr>
    </w:p>
    <w:p w:rsidR="00AD1EC0" w:rsidRPr="00011B5C" w:rsidRDefault="00AD1EC0" w:rsidP="002D4054">
      <w:pPr>
        <w:autoSpaceDE w:val="0"/>
        <w:autoSpaceDN w:val="0"/>
        <w:adjustRightInd w:val="0"/>
        <w:spacing w:after="0" w:line="240" w:lineRule="auto"/>
        <w:ind w:left="1134" w:hanging="425"/>
        <w:jc w:val="both"/>
        <w:rPr>
          <w:rFonts w:ascii="Bugunt" w:hAnsi="Bugunt" w:cs="Tahoma"/>
          <w:sz w:val="24"/>
          <w:szCs w:val="24"/>
        </w:rPr>
      </w:pPr>
      <w:r w:rsidRPr="00011B5C">
        <w:rPr>
          <w:rFonts w:ascii="Bugunt" w:hAnsi="Bugunt" w:cs="Tahoma"/>
          <w:sz w:val="24"/>
          <w:szCs w:val="24"/>
        </w:rPr>
        <w:t>20.</w:t>
      </w:r>
      <w:r w:rsidR="00CD538F" w:rsidRPr="00011B5C">
        <w:rPr>
          <w:rFonts w:ascii="Bugunt" w:hAnsi="Bugunt" w:cs="Tahoma"/>
          <w:sz w:val="24"/>
          <w:szCs w:val="24"/>
        </w:rPr>
        <w:t xml:space="preserve"> </w:t>
      </w:r>
      <w:r w:rsidRPr="00011B5C">
        <w:rPr>
          <w:rFonts w:ascii="Bugunt" w:hAnsi="Bugunt" w:cs="Tahoma"/>
          <w:sz w:val="24"/>
          <w:szCs w:val="24"/>
        </w:rPr>
        <w:t>The Chairperson or Vice-Chairperson of the Scientific Committee may attend all</w:t>
      </w:r>
      <w:r w:rsidR="00173AD8" w:rsidRPr="00011B5C">
        <w:rPr>
          <w:rFonts w:ascii="Bugunt" w:hAnsi="Bugunt" w:cs="Tahoma"/>
          <w:sz w:val="24"/>
          <w:szCs w:val="24"/>
        </w:rPr>
        <w:t xml:space="preserve"> </w:t>
      </w:r>
      <w:r w:rsidRPr="00011B5C">
        <w:rPr>
          <w:rFonts w:ascii="Bugunt" w:hAnsi="Bugunt" w:cs="Tahoma"/>
          <w:sz w:val="24"/>
          <w:szCs w:val="24"/>
        </w:rPr>
        <w:t>meetings of the Compliance Committee.</w:t>
      </w:r>
    </w:p>
    <w:p w:rsidR="00DB685E" w:rsidRPr="00011B5C" w:rsidRDefault="00DB685E" w:rsidP="002D4054">
      <w:pPr>
        <w:autoSpaceDE w:val="0"/>
        <w:autoSpaceDN w:val="0"/>
        <w:adjustRightInd w:val="0"/>
        <w:spacing w:after="0" w:line="240" w:lineRule="auto"/>
        <w:ind w:left="1134" w:hanging="425"/>
        <w:jc w:val="both"/>
        <w:rPr>
          <w:rFonts w:ascii="Bugunt" w:hAnsi="Bugunt" w:cs="Tahoma"/>
          <w:sz w:val="24"/>
          <w:szCs w:val="24"/>
        </w:rPr>
      </w:pPr>
    </w:p>
    <w:p w:rsidR="00AD1EC0" w:rsidRPr="00011B5C" w:rsidRDefault="00AD1EC0" w:rsidP="002D4054">
      <w:pPr>
        <w:autoSpaceDE w:val="0"/>
        <w:autoSpaceDN w:val="0"/>
        <w:adjustRightInd w:val="0"/>
        <w:spacing w:after="0" w:line="240" w:lineRule="auto"/>
        <w:ind w:left="1134" w:hanging="425"/>
        <w:jc w:val="both"/>
        <w:rPr>
          <w:rFonts w:ascii="Bugunt" w:hAnsi="Bugunt" w:cs="Tahoma"/>
          <w:sz w:val="24"/>
          <w:szCs w:val="24"/>
        </w:rPr>
      </w:pPr>
      <w:r w:rsidRPr="00011B5C">
        <w:rPr>
          <w:rFonts w:ascii="Bugunt" w:hAnsi="Bugunt" w:cs="Tahoma"/>
          <w:sz w:val="24"/>
          <w:szCs w:val="24"/>
        </w:rPr>
        <w:t>21.</w:t>
      </w:r>
      <w:r w:rsidR="00CD538F" w:rsidRPr="00011B5C">
        <w:rPr>
          <w:rFonts w:ascii="Bugunt" w:hAnsi="Bugunt" w:cs="Tahoma"/>
          <w:sz w:val="24"/>
          <w:szCs w:val="24"/>
        </w:rPr>
        <w:t xml:space="preserve"> </w:t>
      </w:r>
      <w:r w:rsidRPr="00011B5C">
        <w:rPr>
          <w:rFonts w:ascii="Bugunt" w:hAnsi="Bugunt" w:cs="Tahoma"/>
          <w:sz w:val="24"/>
          <w:szCs w:val="24"/>
        </w:rPr>
        <w:t>Proposals and amendments shall normally be submitted in writing to the Executive</w:t>
      </w:r>
      <w:r w:rsidR="00173AD8" w:rsidRPr="00011B5C">
        <w:rPr>
          <w:rFonts w:ascii="Bugunt" w:hAnsi="Bugunt" w:cs="Tahoma"/>
          <w:sz w:val="24"/>
          <w:szCs w:val="24"/>
        </w:rPr>
        <w:t xml:space="preserve"> </w:t>
      </w:r>
      <w:r w:rsidRPr="00011B5C">
        <w:rPr>
          <w:rFonts w:ascii="Bugunt" w:hAnsi="Bugunt" w:cs="Tahoma"/>
          <w:sz w:val="24"/>
          <w:szCs w:val="24"/>
        </w:rPr>
        <w:t>Secretary, who shall circulate copies to all delegations. As a general rule, no proposal</w:t>
      </w:r>
      <w:r w:rsidR="00173AD8" w:rsidRPr="00011B5C">
        <w:rPr>
          <w:rFonts w:ascii="Bugunt" w:hAnsi="Bugunt" w:cs="Tahoma"/>
          <w:sz w:val="24"/>
          <w:szCs w:val="24"/>
        </w:rPr>
        <w:t xml:space="preserve"> </w:t>
      </w:r>
      <w:r w:rsidRPr="00011B5C">
        <w:rPr>
          <w:rFonts w:ascii="Bugunt" w:hAnsi="Bugunt" w:cs="Tahoma"/>
          <w:sz w:val="24"/>
          <w:szCs w:val="24"/>
        </w:rPr>
        <w:t>shall be discussed or put to the vote at any meeting of the Compliance Committee unless</w:t>
      </w:r>
      <w:r w:rsidR="00173AD8" w:rsidRPr="00011B5C">
        <w:rPr>
          <w:rFonts w:ascii="Bugunt" w:hAnsi="Bugunt" w:cs="Tahoma"/>
          <w:sz w:val="24"/>
          <w:szCs w:val="24"/>
        </w:rPr>
        <w:t xml:space="preserve"> </w:t>
      </w:r>
      <w:r w:rsidRPr="00011B5C">
        <w:rPr>
          <w:rFonts w:ascii="Bugunt" w:hAnsi="Bugunt" w:cs="Tahoma"/>
          <w:sz w:val="24"/>
          <w:szCs w:val="24"/>
        </w:rPr>
        <w:t>copies have been distributed to all delegations in a reasonable time in advance. The</w:t>
      </w:r>
      <w:r w:rsidR="00173AD8" w:rsidRPr="00011B5C">
        <w:rPr>
          <w:rFonts w:ascii="Bugunt" w:hAnsi="Bugunt" w:cs="Tahoma"/>
          <w:sz w:val="24"/>
          <w:szCs w:val="24"/>
        </w:rPr>
        <w:t xml:space="preserve"> </w:t>
      </w:r>
      <w:r w:rsidRPr="00011B5C">
        <w:rPr>
          <w:rFonts w:ascii="Bugunt" w:hAnsi="Bugunt" w:cs="Tahoma"/>
          <w:sz w:val="24"/>
          <w:szCs w:val="24"/>
        </w:rPr>
        <w:t>Chairperson may, however, permit the discussion and consideration of proposals even</w:t>
      </w:r>
      <w:r w:rsidR="00173AD8" w:rsidRPr="00011B5C">
        <w:rPr>
          <w:rFonts w:ascii="Bugunt" w:hAnsi="Bugunt" w:cs="Tahoma"/>
          <w:sz w:val="24"/>
          <w:szCs w:val="24"/>
        </w:rPr>
        <w:t xml:space="preserve"> </w:t>
      </w:r>
      <w:r w:rsidRPr="00011B5C">
        <w:rPr>
          <w:rFonts w:ascii="Bugunt" w:hAnsi="Bugunt" w:cs="Tahoma"/>
          <w:sz w:val="24"/>
          <w:szCs w:val="24"/>
        </w:rPr>
        <w:t>though such proposals have not been circulated.</w:t>
      </w:r>
    </w:p>
    <w:p w:rsidR="00DB685E" w:rsidRPr="00011B5C" w:rsidRDefault="00DB685E" w:rsidP="002D4054">
      <w:pPr>
        <w:autoSpaceDE w:val="0"/>
        <w:autoSpaceDN w:val="0"/>
        <w:adjustRightInd w:val="0"/>
        <w:spacing w:after="0" w:line="240" w:lineRule="auto"/>
        <w:ind w:left="1134" w:hanging="425"/>
        <w:jc w:val="both"/>
        <w:rPr>
          <w:rFonts w:ascii="Bugunt" w:hAnsi="Bugunt" w:cs="Tahoma"/>
          <w:sz w:val="24"/>
          <w:szCs w:val="24"/>
        </w:rPr>
      </w:pPr>
    </w:p>
    <w:p w:rsidR="00AD1EC0" w:rsidRPr="00011B5C" w:rsidRDefault="00AD1EC0" w:rsidP="002D4054">
      <w:pPr>
        <w:autoSpaceDE w:val="0"/>
        <w:autoSpaceDN w:val="0"/>
        <w:adjustRightInd w:val="0"/>
        <w:spacing w:after="0" w:line="240" w:lineRule="auto"/>
        <w:ind w:left="1134" w:hanging="425"/>
        <w:jc w:val="both"/>
        <w:rPr>
          <w:rFonts w:ascii="Bugunt" w:hAnsi="Bugunt" w:cs="Tahoma"/>
          <w:sz w:val="24"/>
          <w:szCs w:val="24"/>
        </w:rPr>
      </w:pPr>
      <w:r w:rsidRPr="00011B5C">
        <w:rPr>
          <w:rFonts w:ascii="Bugunt" w:hAnsi="Bugunt" w:cs="Tahoma"/>
          <w:sz w:val="24"/>
          <w:szCs w:val="24"/>
        </w:rPr>
        <w:t>22.</w:t>
      </w:r>
      <w:r w:rsidR="00CD538F" w:rsidRPr="00011B5C">
        <w:rPr>
          <w:rFonts w:ascii="Bugunt" w:hAnsi="Bugunt" w:cs="Tahoma"/>
          <w:sz w:val="24"/>
          <w:szCs w:val="24"/>
        </w:rPr>
        <w:t xml:space="preserve"> </w:t>
      </w:r>
      <w:r w:rsidRPr="00011B5C">
        <w:rPr>
          <w:rFonts w:ascii="Bugunt" w:hAnsi="Bugunt" w:cs="Tahoma"/>
          <w:sz w:val="24"/>
          <w:szCs w:val="24"/>
        </w:rPr>
        <w:t>As a general rule proposals which have been rejected may not be reconsidered until</w:t>
      </w:r>
      <w:r w:rsidR="00173AD8" w:rsidRPr="00011B5C">
        <w:rPr>
          <w:rFonts w:ascii="Bugunt" w:hAnsi="Bugunt" w:cs="Tahoma"/>
          <w:sz w:val="24"/>
          <w:szCs w:val="24"/>
        </w:rPr>
        <w:t xml:space="preserve"> </w:t>
      </w:r>
      <w:r w:rsidRPr="00011B5C">
        <w:rPr>
          <w:rFonts w:ascii="Bugunt" w:hAnsi="Bugunt" w:cs="Tahoma"/>
          <w:sz w:val="24"/>
          <w:szCs w:val="24"/>
        </w:rPr>
        <w:t>the next meeting of the Compliance Committee.</w:t>
      </w:r>
    </w:p>
    <w:p w:rsidR="00CD538F" w:rsidRPr="00011B5C" w:rsidRDefault="00CD538F" w:rsidP="002D4054">
      <w:pPr>
        <w:autoSpaceDE w:val="0"/>
        <w:autoSpaceDN w:val="0"/>
        <w:adjustRightInd w:val="0"/>
        <w:spacing w:after="0" w:line="240" w:lineRule="auto"/>
        <w:ind w:left="1134" w:hanging="425"/>
        <w:jc w:val="both"/>
        <w:rPr>
          <w:rFonts w:ascii="Bugunt" w:hAnsi="Bugunt" w:cs="Tahoma"/>
          <w:sz w:val="24"/>
          <w:szCs w:val="24"/>
        </w:rPr>
      </w:pPr>
    </w:p>
    <w:p w:rsidR="00AD1EC0" w:rsidRPr="00011B5C" w:rsidRDefault="00AD1EC0" w:rsidP="002D4054">
      <w:pPr>
        <w:autoSpaceDE w:val="0"/>
        <w:autoSpaceDN w:val="0"/>
        <w:adjustRightInd w:val="0"/>
        <w:spacing w:after="0" w:line="240" w:lineRule="auto"/>
        <w:ind w:left="1134" w:hanging="425"/>
        <w:jc w:val="both"/>
        <w:rPr>
          <w:rFonts w:ascii="Bugunt" w:hAnsi="Bugunt" w:cs="Tahoma"/>
          <w:sz w:val="24"/>
          <w:szCs w:val="24"/>
        </w:rPr>
      </w:pPr>
      <w:r w:rsidRPr="00011B5C">
        <w:rPr>
          <w:rFonts w:ascii="Bugunt" w:hAnsi="Bugunt" w:cs="Tahoma"/>
          <w:sz w:val="24"/>
          <w:szCs w:val="24"/>
        </w:rPr>
        <w:t>23.</w:t>
      </w:r>
      <w:r w:rsidR="00CD538F" w:rsidRPr="00011B5C">
        <w:rPr>
          <w:rFonts w:ascii="Bugunt" w:hAnsi="Bugunt" w:cs="Tahoma"/>
          <w:sz w:val="24"/>
          <w:szCs w:val="24"/>
        </w:rPr>
        <w:t xml:space="preserve"> </w:t>
      </w:r>
      <w:r w:rsidRPr="00011B5C">
        <w:rPr>
          <w:rFonts w:ascii="Bugunt" w:hAnsi="Bugunt" w:cs="Tahoma"/>
          <w:sz w:val="24"/>
          <w:szCs w:val="24"/>
        </w:rPr>
        <w:t>A representative may at any time make a point of order and the point of order shall be</w:t>
      </w:r>
      <w:r w:rsidR="00173AD8" w:rsidRPr="00011B5C">
        <w:rPr>
          <w:rFonts w:ascii="Bugunt" w:hAnsi="Bugunt" w:cs="Tahoma"/>
          <w:sz w:val="24"/>
          <w:szCs w:val="24"/>
        </w:rPr>
        <w:t xml:space="preserve"> </w:t>
      </w:r>
      <w:r w:rsidRPr="00011B5C">
        <w:rPr>
          <w:rFonts w:ascii="Bugunt" w:hAnsi="Bugunt" w:cs="Tahoma"/>
          <w:sz w:val="24"/>
          <w:szCs w:val="24"/>
        </w:rPr>
        <w:t>decided immediately by the Chairperson in accordance with the Rules of Procedure. A</w:t>
      </w:r>
      <w:r w:rsidR="00173AD8" w:rsidRPr="00011B5C">
        <w:rPr>
          <w:rFonts w:ascii="Bugunt" w:hAnsi="Bugunt" w:cs="Tahoma"/>
          <w:sz w:val="24"/>
          <w:szCs w:val="24"/>
        </w:rPr>
        <w:t xml:space="preserve"> </w:t>
      </w:r>
      <w:r w:rsidRPr="00011B5C">
        <w:rPr>
          <w:rFonts w:ascii="Bugunt" w:hAnsi="Bugunt" w:cs="Tahoma"/>
          <w:sz w:val="24"/>
          <w:szCs w:val="24"/>
        </w:rPr>
        <w:t>representative may appeal against the ruling of the Chairperson. The appeal shall be put</w:t>
      </w:r>
      <w:r w:rsidR="00173AD8" w:rsidRPr="00011B5C">
        <w:rPr>
          <w:rFonts w:ascii="Bugunt" w:hAnsi="Bugunt" w:cs="Tahoma"/>
          <w:sz w:val="24"/>
          <w:szCs w:val="24"/>
        </w:rPr>
        <w:t xml:space="preserve"> </w:t>
      </w:r>
      <w:r w:rsidRPr="00011B5C">
        <w:rPr>
          <w:rFonts w:ascii="Bugunt" w:hAnsi="Bugunt" w:cs="Tahoma"/>
          <w:sz w:val="24"/>
          <w:szCs w:val="24"/>
        </w:rPr>
        <w:t xml:space="preserve">to a vote immediately and the </w:t>
      </w:r>
      <w:r w:rsidRPr="00011B5C">
        <w:rPr>
          <w:rFonts w:ascii="Bugunt" w:hAnsi="Bugunt" w:cs="Tahoma"/>
          <w:sz w:val="24"/>
          <w:szCs w:val="24"/>
        </w:rPr>
        <w:lastRenderedPageBreak/>
        <w:t>Chairperson’s ruling shall stand if upheld by a majority of</w:t>
      </w:r>
      <w:r w:rsidR="00173AD8" w:rsidRPr="00011B5C">
        <w:rPr>
          <w:rFonts w:ascii="Bugunt" w:hAnsi="Bugunt" w:cs="Tahoma"/>
          <w:sz w:val="24"/>
          <w:szCs w:val="24"/>
        </w:rPr>
        <w:t xml:space="preserve"> </w:t>
      </w:r>
      <w:r w:rsidRPr="00011B5C">
        <w:rPr>
          <w:rFonts w:ascii="Bugunt" w:hAnsi="Bugunt" w:cs="Tahoma"/>
          <w:sz w:val="24"/>
          <w:szCs w:val="24"/>
        </w:rPr>
        <w:t>the representatives present and voting. A representative making a point of order shall not</w:t>
      </w:r>
      <w:r w:rsidR="00173AD8" w:rsidRPr="00011B5C">
        <w:rPr>
          <w:rFonts w:ascii="Bugunt" w:hAnsi="Bugunt" w:cs="Tahoma"/>
          <w:sz w:val="24"/>
          <w:szCs w:val="24"/>
        </w:rPr>
        <w:t xml:space="preserve"> </w:t>
      </w:r>
      <w:r w:rsidRPr="00011B5C">
        <w:rPr>
          <w:rFonts w:ascii="Bugunt" w:hAnsi="Bugunt" w:cs="Tahoma"/>
          <w:sz w:val="24"/>
          <w:szCs w:val="24"/>
        </w:rPr>
        <w:t>speak on the substance of the matter under discussion. A point of order made during</w:t>
      </w:r>
      <w:r w:rsidR="00173AD8" w:rsidRPr="00011B5C">
        <w:rPr>
          <w:rFonts w:ascii="Bugunt" w:hAnsi="Bugunt" w:cs="Tahoma"/>
          <w:sz w:val="24"/>
          <w:szCs w:val="24"/>
        </w:rPr>
        <w:t xml:space="preserve"> </w:t>
      </w:r>
      <w:r w:rsidRPr="00011B5C">
        <w:rPr>
          <w:rFonts w:ascii="Bugunt" w:hAnsi="Bugunt" w:cs="Tahoma"/>
          <w:sz w:val="24"/>
          <w:szCs w:val="24"/>
        </w:rPr>
        <w:t>voting may concern only the conduct of the vote.</w:t>
      </w:r>
    </w:p>
    <w:p w:rsidR="00DB685E" w:rsidRPr="00011B5C" w:rsidRDefault="00DB685E" w:rsidP="00DF6DC0">
      <w:pPr>
        <w:autoSpaceDE w:val="0"/>
        <w:autoSpaceDN w:val="0"/>
        <w:adjustRightInd w:val="0"/>
        <w:spacing w:after="0" w:line="240" w:lineRule="auto"/>
        <w:jc w:val="both"/>
        <w:rPr>
          <w:rFonts w:ascii="Bugunt" w:hAnsi="Bugunt" w:cs="Tahoma"/>
          <w:sz w:val="24"/>
          <w:szCs w:val="24"/>
        </w:rPr>
      </w:pPr>
    </w:p>
    <w:p w:rsidR="00AD1EC0" w:rsidRPr="00011B5C" w:rsidRDefault="00AD1EC0" w:rsidP="00367CA8">
      <w:pPr>
        <w:autoSpaceDE w:val="0"/>
        <w:autoSpaceDN w:val="0"/>
        <w:adjustRightInd w:val="0"/>
        <w:spacing w:after="0" w:line="240" w:lineRule="auto"/>
        <w:ind w:left="1134" w:hanging="425"/>
        <w:jc w:val="both"/>
        <w:rPr>
          <w:rFonts w:ascii="Bugunt" w:hAnsi="Bugunt" w:cs="Tahoma"/>
          <w:sz w:val="24"/>
          <w:szCs w:val="24"/>
        </w:rPr>
      </w:pPr>
      <w:r w:rsidRPr="00011B5C">
        <w:rPr>
          <w:rFonts w:ascii="Bugunt" w:hAnsi="Bugunt" w:cs="Tahoma"/>
          <w:sz w:val="24"/>
          <w:szCs w:val="24"/>
        </w:rPr>
        <w:t>24.</w:t>
      </w:r>
      <w:r w:rsidR="00CD538F" w:rsidRPr="00011B5C">
        <w:rPr>
          <w:rFonts w:ascii="Bugunt" w:hAnsi="Bugunt" w:cs="Tahoma"/>
          <w:sz w:val="24"/>
          <w:szCs w:val="24"/>
        </w:rPr>
        <w:t xml:space="preserve"> </w:t>
      </w:r>
      <w:r w:rsidRPr="00011B5C">
        <w:rPr>
          <w:rFonts w:ascii="Bugunt" w:hAnsi="Bugunt" w:cs="Tahoma"/>
          <w:sz w:val="24"/>
          <w:szCs w:val="24"/>
        </w:rPr>
        <w:t>A representative may at any time move the suspension or the adjournment of the</w:t>
      </w:r>
      <w:r w:rsidR="00173AD8" w:rsidRPr="00011B5C">
        <w:rPr>
          <w:rFonts w:ascii="Bugunt" w:hAnsi="Bugunt" w:cs="Tahoma"/>
          <w:sz w:val="24"/>
          <w:szCs w:val="24"/>
        </w:rPr>
        <w:t xml:space="preserve"> </w:t>
      </w:r>
      <w:r w:rsidRPr="00011B5C">
        <w:rPr>
          <w:rFonts w:ascii="Bugunt" w:hAnsi="Bugunt" w:cs="Tahoma"/>
          <w:sz w:val="24"/>
          <w:szCs w:val="24"/>
        </w:rPr>
        <w:t>session. Such motions shall not be debated, but shall be put to the vote immediately. The</w:t>
      </w:r>
      <w:r w:rsidR="00173AD8" w:rsidRPr="00011B5C">
        <w:rPr>
          <w:rFonts w:ascii="Bugunt" w:hAnsi="Bugunt" w:cs="Tahoma"/>
          <w:sz w:val="24"/>
          <w:szCs w:val="24"/>
        </w:rPr>
        <w:t xml:space="preserve"> </w:t>
      </w:r>
      <w:r w:rsidRPr="00011B5C">
        <w:rPr>
          <w:rFonts w:ascii="Bugunt" w:hAnsi="Bugunt" w:cs="Tahoma"/>
          <w:sz w:val="24"/>
          <w:szCs w:val="24"/>
        </w:rPr>
        <w:t>Chairperson may limit the time to be allowed to each speaker putting such a motion.</w:t>
      </w:r>
    </w:p>
    <w:p w:rsidR="00DB685E" w:rsidRPr="00011B5C" w:rsidRDefault="00DB685E" w:rsidP="00367CA8">
      <w:pPr>
        <w:autoSpaceDE w:val="0"/>
        <w:autoSpaceDN w:val="0"/>
        <w:adjustRightInd w:val="0"/>
        <w:spacing w:after="0" w:line="240" w:lineRule="auto"/>
        <w:ind w:left="1134" w:hanging="425"/>
        <w:jc w:val="both"/>
        <w:rPr>
          <w:rFonts w:ascii="Bugunt" w:hAnsi="Bugunt" w:cs="Tahoma"/>
          <w:sz w:val="24"/>
          <w:szCs w:val="24"/>
        </w:rPr>
      </w:pPr>
    </w:p>
    <w:p w:rsidR="00AD1EC0" w:rsidRPr="00011B5C" w:rsidRDefault="00AD1EC0" w:rsidP="00367CA8">
      <w:pPr>
        <w:autoSpaceDE w:val="0"/>
        <w:autoSpaceDN w:val="0"/>
        <w:adjustRightInd w:val="0"/>
        <w:spacing w:after="0" w:line="240" w:lineRule="auto"/>
        <w:ind w:left="1134" w:hanging="425"/>
        <w:jc w:val="both"/>
        <w:rPr>
          <w:rFonts w:ascii="Bugunt" w:hAnsi="Bugunt" w:cs="Tahoma"/>
          <w:sz w:val="24"/>
          <w:szCs w:val="24"/>
        </w:rPr>
      </w:pPr>
      <w:r w:rsidRPr="00011B5C">
        <w:rPr>
          <w:rFonts w:ascii="Bugunt" w:hAnsi="Bugunt" w:cs="Tahoma"/>
          <w:sz w:val="24"/>
          <w:szCs w:val="24"/>
        </w:rPr>
        <w:t>25.</w:t>
      </w:r>
      <w:r w:rsidR="00CD538F" w:rsidRPr="00011B5C">
        <w:rPr>
          <w:rFonts w:ascii="Bugunt" w:hAnsi="Bugunt" w:cs="Tahoma"/>
          <w:sz w:val="24"/>
          <w:szCs w:val="24"/>
        </w:rPr>
        <w:t xml:space="preserve"> </w:t>
      </w:r>
      <w:r w:rsidRPr="00011B5C">
        <w:rPr>
          <w:rFonts w:ascii="Bugunt" w:hAnsi="Bugunt" w:cs="Tahoma"/>
          <w:sz w:val="24"/>
          <w:szCs w:val="24"/>
        </w:rPr>
        <w:t>A representative may at any time move the adjournment of the debate on the item</w:t>
      </w:r>
      <w:r w:rsidR="00173AD8" w:rsidRPr="00011B5C">
        <w:rPr>
          <w:rFonts w:ascii="Bugunt" w:hAnsi="Bugunt" w:cs="Tahoma"/>
          <w:sz w:val="24"/>
          <w:szCs w:val="24"/>
        </w:rPr>
        <w:t xml:space="preserve"> </w:t>
      </w:r>
      <w:r w:rsidRPr="00011B5C">
        <w:rPr>
          <w:rFonts w:ascii="Bugunt" w:hAnsi="Bugunt" w:cs="Tahoma"/>
          <w:sz w:val="24"/>
          <w:szCs w:val="24"/>
        </w:rPr>
        <w:t>under discussion. In addition to the proposer of the motion, two representatives may</w:t>
      </w:r>
      <w:r w:rsidR="00173AD8" w:rsidRPr="00011B5C">
        <w:rPr>
          <w:rFonts w:ascii="Bugunt" w:hAnsi="Bugunt" w:cs="Tahoma"/>
          <w:sz w:val="24"/>
          <w:szCs w:val="24"/>
        </w:rPr>
        <w:t xml:space="preserve"> </w:t>
      </w:r>
      <w:r w:rsidRPr="00011B5C">
        <w:rPr>
          <w:rFonts w:ascii="Bugunt" w:hAnsi="Bugunt" w:cs="Tahoma"/>
          <w:sz w:val="24"/>
          <w:szCs w:val="24"/>
        </w:rPr>
        <w:t>speak in favour of, and two against the motion, after which the motion shall be put to the</w:t>
      </w:r>
      <w:r w:rsidR="00173AD8" w:rsidRPr="00011B5C">
        <w:rPr>
          <w:rFonts w:ascii="Bugunt" w:hAnsi="Bugunt" w:cs="Tahoma"/>
          <w:sz w:val="24"/>
          <w:szCs w:val="24"/>
        </w:rPr>
        <w:t xml:space="preserve"> </w:t>
      </w:r>
      <w:r w:rsidRPr="00011B5C">
        <w:rPr>
          <w:rFonts w:ascii="Bugunt" w:hAnsi="Bugunt" w:cs="Tahoma"/>
          <w:sz w:val="24"/>
          <w:szCs w:val="24"/>
        </w:rPr>
        <w:t>vote immediately. The Chairperson may limit the time to be allowed to speakers.</w:t>
      </w:r>
    </w:p>
    <w:p w:rsidR="00DB685E" w:rsidRPr="00011B5C" w:rsidRDefault="00DB685E" w:rsidP="00367CA8">
      <w:pPr>
        <w:autoSpaceDE w:val="0"/>
        <w:autoSpaceDN w:val="0"/>
        <w:adjustRightInd w:val="0"/>
        <w:spacing w:after="0" w:line="240" w:lineRule="auto"/>
        <w:ind w:left="1134" w:hanging="425"/>
        <w:jc w:val="both"/>
        <w:rPr>
          <w:rFonts w:ascii="Bugunt" w:hAnsi="Bugunt" w:cs="Tahoma"/>
          <w:sz w:val="24"/>
          <w:szCs w:val="24"/>
        </w:rPr>
      </w:pPr>
    </w:p>
    <w:p w:rsidR="00AD1EC0" w:rsidRPr="00011B5C" w:rsidRDefault="00AD1EC0" w:rsidP="00367CA8">
      <w:pPr>
        <w:autoSpaceDE w:val="0"/>
        <w:autoSpaceDN w:val="0"/>
        <w:adjustRightInd w:val="0"/>
        <w:spacing w:after="0" w:line="240" w:lineRule="auto"/>
        <w:ind w:left="1134" w:hanging="425"/>
        <w:jc w:val="both"/>
        <w:rPr>
          <w:rFonts w:ascii="Bugunt" w:hAnsi="Bugunt" w:cs="Tahoma"/>
          <w:sz w:val="24"/>
          <w:szCs w:val="24"/>
        </w:rPr>
      </w:pPr>
      <w:r w:rsidRPr="00011B5C">
        <w:rPr>
          <w:rFonts w:ascii="Bugunt" w:hAnsi="Bugunt" w:cs="Tahoma"/>
          <w:sz w:val="24"/>
          <w:szCs w:val="24"/>
        </w:rPr>
        <w:t>26.</w:t>
      </w:r>
      <w:r w:rsidR="00CD538F" w:rsidRPr="00011B5C">
        <w:rPr>
          <w:rFonts w:ascii="Bugunt" w:hAnsi="Bugunt" w:cs="Tahoma"/>
          <w:sz w:val="24"/>
          <w:szCs w:val="24"/>
        </w:rPr>
        <w:t xml:space="preserve"> </w:t>
      </w:r>
      <w:r w:rsidRPr="00011B5C">
        <w:rPr>
          <w:rFonts w:ascii="Bugunt" w:hAnsi="Bugunt" w:cs="Tahoma"/>
          <w:sz w:val="24"/>
          <w:szCs w:val="24"/>
        </w:rPr>
        <w:t>A representative may at any time move the closure of the debate on the item under</w:t>
      </w:r>
      <w:r w:rsidR="00173AD8" w:rsidRPr="00011B5C">
        <w:rPr>
          <w:rFonts w:ascii="Bugunt" w:hAnsi="Bugunt" w:cs="Tahoma"/>
          <w:sz w:val="24"/>
          <w:szCs w:val="24"/>
        </w:rPr>
        <w:t xml:space="preserve"> </w:t>
      </w:r>
      <w:r w:rsidRPr="00011B5C">
        <w:rPr>
          <w:rFonts w:ascii="Bugunt" w:hAnsi="Bugunt" w:cs="Tahoma"/>
          <w:sz w:val="24"/>
          <w:szCs w:val="24"/>
        </w:rPr>
        <w:t>discussion. In addition to the proposer of the motion, two representatives may speak</w:t>
      </w:r>
      <w:r w:rsidR="00173AD8" w:rsidRPr="00011B5C">
        <w:rPr>
          <w:rFonts w:ascii="Bugunt" w:hAnsi="Bugunt" w:cs="Tahoma"/>
          <w:sz w:val="24"/>
          <w:szCs w:val="24"/>
        </w:rPr>
        <w:t xml:space="preserve"> </w:t>
      </w:r>
      <w:r w:rsidRPr="00011B5C">
        <w:rPr>
          <w:rFonts w:ascii="Bugunt" w:hAnsi="Bugunt" w:cs="Tahoma"/>
          <w:sz w:val="24"/>
          <w:szCs w:val="24"/>
        </w:rPr>
        <w:t>against the motion, after which the motion shall be put to the vote immediately. If the</w:t>
      </w:r>
      <w:r w:rsidR="00173AD8" w:rsidRPr="00011B5C">
        <w:rPr>
          <w:rFonts w:ascii="Bugunt" w:hAnsi="Bugunt" w:cs="Tahoma"/>
          <w:sz w:val="24"/>
          <w:szCs w:val="24"/>
        </w:rPr>
        <w:t xml:space="preserve"> </w:t>
      </w:r>
      <w:r w:rsidRPr="00011B5C">
        <w:rPr>
          <w:rFonts w:ascii="Bugunt" w:hAnsi="Bugunt" w:cs="Tahoma"/>
          <w:sz w:val="24"/>
          <w:szCs w:val="24"/>
        </w:rPr>
        <w:t>meeting is in favour of the closure, the Chairperson shall declare the closure of the debate</w:t>
      </w:r>
      <w:r w:rsidR="00173AD8" w:rsidRPr="00011B5C">
        <w:rPr>
          <w:rFonts w:ascii="Bugunt" w:hAnsi="Bugunt" w:cs="Tahoma"/>
          <w:sz w:val="24"/>
          <w:szCs w:val="24"/>
        </w:rPr>
        <w:t xml:space="preserve"> </w:t>
      </w:r>
      <w:r w:rsidRPr="00011B5C">
        <w:rPr>
          <w:rFonts w:ascii="Bugunt" w:hAnsi="Bugunt" w:cs="Tahoma"/>
          <w:sz w:val="24"/>
          <w:szCs w:val="24"/>
        </w:rPr>
        <w:t>and a decision shall be taken immediately on the item under discussion. The Chairperson</w:t>
      </w:r>
      <w:r w:rsidR="00173AD8" w:rsidRPr="00011B5C">
        <w:rPr>
          <w:rFonts w:ascii="Bugunt" w:hAnsi="Bugunt" w:cs="Tahoma"/>
          <w:sz w:val="24"/>
          <w:szCs w:val="24"/>
        </w:rPr>
        <w:t xml:space="preserve"> </w:t>
      </w:r>
      <w:r w:rsidRPr="00011B5C">
        <w:rPr>
          <w:rFonts w:ascii="Bugunt" w:hAnsi="Bugunt" w:cs="Tahoma"/>
          <w:sz w:val="24"/>
          <w:szCs w:val="24"/>
        </w:rPr>
        <w:t>may limit the time to be allowed to speakers under this rule.</w:t>
      </w:r>
    </w:p>
    <w:p w:rsidR="00DB685E" w:rsidRPr="00011B5C" w:rsidRDefault="00DB685E" w:rsidP="00367CA8">
      <w:pPr>
        <w:autoSpaceDE w:val="0"/>
        <w:autoSpaceDN w:val="0"/>
        <w:adjustRightInd w:val="0"/>
        <w:spacing w:after="0" w:line="240" w:lineRule="auto"/>
        <w:ind w:left="1134" w:hanging="425"/>
        <w:jc w:val="both"/>
        <w:rPr>
          <w:rFonts w:ascii="Bugunt" w:hAnsi="Bugunt" w:cs="Tahoma"/>
          <w:sz w:val="24"/>
          <w:szCs w:val="24"/>
        </w:rPr>
      </w:pPr>
    </w:p>
    <w:p w:rsidR="00AD1EC0" w:rsidRDefault="00AD1EC0" w:rsidP="00367CA8">
      <w:pPr>
        <w:autoSpaceDE w:val="0"/>
        <w:autoSpaceDN w:val="0"/>
        <w:adjustRightInd w:val="0"/>
        <w:spacing w:after="0" w:line="240" w:lineRule="auto"/>
        <w:ind w:left="1134" w:hanging="425"/>
        <w:jc w:val="both"/>
        <w:rPr>
          <w:rFonts w:ascii="Bugunt" w:hAnsi="Bugunt" w:cs="Tahoma"/>
          <w:sz w:val="24"/>
          <w:szCs w:val="24"/>
        </w:rPr>
      </w:pPr>
      <w:r w:rsidRPr="00011B5C">
        <w:rPr>
          <w:rFonts w:ascii="Bugunt" w:hAnsi="Bugunt" w:cs="Tahoma"/>
          <w:sz w:val="24"/>
          <w:szCs w:val="24"/>
        </w:rPr>
        <w:t>27.</w:t>
      </w:r>
      <w:r w:rsidR="00CD538F" w:rsidRPr="00011B5C">
        <w:rPr>
          <w:rFonts w:ascii="Bugunt" w:hAnsi="Bugunt" w:cs="Tahoma"/>
          <w:sz w:val="24"/>
          <w:szCs w:val="24"/>
        </w:rPr>
        <w:t xml:space="preserve"> </w:t>
      </w:r>
      <w:r w:rsidRPr="00011B5C">
        <w:rPr>
          <w:rFonts w:ascii="Bugunt" w:hAnsi="Bugunt" w:cs="Tahoma"/>
          <w:sz w:val="24"/>
          <w:szCs w:val="24"/>
        </w:rPr>
        <w:t>Subject to Rule 27 the following motions shall have precedence in the following order</w:t>
      </w:r>
      <w:r w:rsidR="00173AD8" w:rsidRPr="00011B5C">
        <w:rPr>
          <w:rFonts w:ascii="Bugunt" w:hAnsi="Bugunt" w:cs="Tahoma"/>
          <w:sz w:val="24"/>
          <w:szCs w:val="24"/>
        </w:rPr>
        <w:t xml:space="preserve"> </w:t>
      </w:r>
      <w:r w:rsidRPr="00011B5C">
        <w:rPr>
          <w:rFonts w:ascii="Bugunt" w:hAnsi="Bugunt" w:cs="Tahoma"/>
          <w:sz w:val="24"/>
          <w:szCs w:val="24"/>
        </w:rPr>
        <w:t>over all other proposals or motions before the session:</w:t>
      </w:r>
    </w:p>
    <w:p w:rsidR="00367CA8" w:rsidRPr="00011B5C" w:rsidRDefault="00367CA8" w:rsidP="00367CA8">
      <w:pPr>
        <w:autoSpaceDE w:val="0"/>
        <w:autoSpaceDN w:val="0"/>
        <w:adjustRightInd w:val="0"/>
        <w:spacing w:after="0" w:line="240" w:lineRule="auto"/>
        <w:ind w:left="1134" w:hanging="425"/>
        <w:jc w:val="both"/>
        <w:rPr>
          <w:rFonts w:ascii="Bugunt" w:hAnsi="Bugunt" w:cs="Tahoma"/>
          <w:sz w:val="24"/>
          <w:szCs w:val="24"/>
        </w:rPr>
      </w:pPr>
    </w:p>
    <w:p w:rsidR="00AD1EC0" w:rsidRPr="00367CA8" w:rsidRDefault="00AD1EC0" w:rsidP="00367CA8">
      <w:pPr>
        <w:pStyle w:val="ListParagraph"/>
        <w:numPr>
          <w:ilvl w:val="0"/>
          <w:numId w:val="10"/>
        </w:numPr>
        <w:autoSpaceDE w:val="0"/>
        <w:autoSpaceDN w:val="0"/>
        <w:adjustRightInd w:val="0"/>
        <w:spacing w:after="0" w:line="240" w:lineRule="auto"/>
        <w:jc w:val="both"/>
        <w:rPr>
          <w:rFonts w:ascii="Bugunt" w:hAnsi="Bugunt" w:cs="Tahoma"/>
          <w:sz w:val="24"/>
          <w:szCs w:val="24"/>
        </w:rPr>
      </w:pPr>
      <w:r w:rsidRPr="00367CA8">
        <w:rPr>
          <w:rFonts w:ascii="Bugunt" w:hAnsi="Bugunt" w:cs="Tahoma"/>
          <w:sz w:val="24"/>
          <w:szCs w:val="24"/>
        </w:rPr>
        <w:t>to suspend the session;</w:t>
      </w:r>
    </w:p>
    <w:p w:rsidR="00367CA8" w:rsidRPr="00367CA8" w:rsidRDefault="00367CA8" w:rsidP="00367CA8">
      <w:pPr>
        <w:pStyle w:val="ListParagraph"/>
        <w:autoSpaceDE w:val="0"/>
        <w:autoSpaceDN w:val="0"/>
        <w:adjustRightInd w:val="0"/>
        <w:spacing w:after="0" w:line="240" w:lineRule="auto"/>
        <w:ind w:left="1920"/>
        <w:jc w:val="both"/>
        <w:rPr>
          <w:rFonts w:ascii="Bugunt" w:hAnsi="Bugunt" w:cs="Tahoma"/>
          <w:sz w:val="24"/>
          <w:szCs w:val="24"/>
        </w:rPr>
      </w:pPr>
    </w:p>
    <w:p w:rsidR="00AD1EC0" w:rsidRPr="00367CA8" w:rsidRDefault="00AD1EC0" w:rsidP="00367CA8">
      <w:pPr>
        <w:pStyle w:val="ListParagraph"/>
        <w:numPr>
          <w:ilvl w:val="0"/>
          <w:numId w:val="10"/>
        </w:numPr>
        <w:autoSpaceDE w:val="0"/>
        <w:autoSpaceDN w:val="0"/>
        <w:adjustRightInd w:val="0"/>
        <w:spacing w:after="0" w:line="240" w:lineRule="auto"/>
        <w:jc w:val="both"/>
        <w:rPr>
          <w:rFonts w:ascii="Bugunt" w:hAnsi="Bugunt" w:cs="Tahoma"/>
          <w:sz w:val="24"/>
          <w:szCs w:val="24"/>
        </w:rPr>
      </w:pPr>
      <w:r w:rsidRPr="00367CA8">
        <w:rPr>
          <w:rFonts w:ascii="Bugunt" w:hAnsi="Bugunt" w:cs="Tahoma"/>
          <w:sz w:val="24"/>
          <w:szCs w:val="24"/>
        </w:rPr>
        <w:t>to adjourn the session;</w:t>
      </w:r>
    </w:p>
    <w:p w:rsidR="00367CA8" w:rsidRPr="00367CA8" w:rsidRDefault="00367CA8" w:rsidP="00367CA8">
      <w:pPr>
        <w:autoSpaceDE w:val="0"/>
        <w:autoSpaceDN w:val="0"/>
        <w:adjustRightInd w:val="0"/>
        <w:spacing w:after="0" w:line="240" w:lineRule="auto"/>
        <w:jc w:val="both"/>
        <w:rPr>
          <w:rFonts w:ascii="Bugunt" w:hAnsi="Bugunt" w:cs="Tahoma"/>
          <w:sz w:val="24"/>
          <w:szCs w:val="24"/>
        </w:rPr>
      </w:pPr>
    </w:p>
    <w:p w:rsidR="00AD1EC0" w:rsidRPr="00367CA8" w:rsidRDefault="00AD1EC0" w:rsidP="00367CA8">
      <w:pPr>
        <w:pStyle w:val="ListParagraph"/>
        <w:numPr>
          <w:ilvl w:val="0"/>
          <w:numId w:val="10"/>
        </w:numPr>
        <w:autoSpaceDE w:val="0"/>
        <w:autoSpaceDN w:val="0"/>
        <w:adjustRightInd w:val="0"/>
        <w:spacing w:after="0" w:line="240" w:lineRule="auto"/>
        <w:jc w:val="both"/>
        <w:rPr>
          <w:rFonts w:ascii="Bugunt" w:hAnsi="Bugunt" w:cs="Tahoma"/>
          <w:sz w:val="24"/>
          <w:szCs w:val="24"/>
        </w:rPr>
      </w:pPr>
      <w:r w:rsidRPr="00367CA8">
        <w:rPr>
          <w:rFonts w:ascii="Bugunt" w:hAnsi="Bugunt" w:cs="Tahoma"/>
          <w:sz w:val="24"/>
          <w:szCs w:val="24"/>
        </w:rPr>
        <w:t>to adjourn the debate on the item under discussion;</w:t>
      </w:r>
    </w:p>
    <w:p w:rsidR="00367CA8" w:rsidRPr="00367CA8" w:rsidRDefault="00367CA8" w:rsidP="00367CA8">
      <w:pPr>
        <w:autoSpaceDE w:val="0"/>
        <w:autoSpaceDN w:val="0"/>
        <w:adjustRightInd w:val="0"/>
        <w:spacing w:after="0" w:line="240" w:lineRule="auto"/>
        <w:jc w:val="both"/>
        <w:rPr>
          <w:rFonts w:ascii="Bugunt" w:hAnsi="Bugunt" w:cs="Tahoma"/>
          <w:sz w:val="24"/>
          <w:szCs w:val="24"/>
        </w:rPr>
      </w:pPr>
    </w:p>
    <w:p w:rsidR="00AD1EC0" w:rsidRPr="00011B5C" w:rsidRDefault="00AD1EC0" w:rsidP="00367CA8">
      <w:pPr>
        <w:autoSpaceDE w:val="0"/>
        <w:autoSpaceDN w:val="0"/>
        <w:adjustRightInd w:val="0"/>
        <w:spacing w:after="0" w:line="240" w:lineRule="auto"/>
        <w:ind w:left="1418" w:firstLine="142"/>
        <w:jc w:val="both"/>
        <w:rPr>
          <w:rFonts w:ascii="Bugunt" w:hAnsi="Bugunt" w:cs="Tahoma"/>
          <w:sz w:val="24"/>
          <w:szCs w:val="24"/>
        </w:rPr>
      </w:pPr>
      <w:r w:rsidRPr="00011B5C">
        <w:rPr>
          <w:rFonts w:ascii="Bugunt" w:hAnsi="Bugunt" w:cs="Tahoma"/>
          <w:sz w:val="24"/>
          <w:szCs w:val="24"/>
        </w:rPr>
        <w:t xml:space="preserve">d) </w:t>
      </w:r>
      <w:r w:rsidR="0069487E">
        <w:rPr>
          <w:rFonts w:ascii="Bugunt" w:hAnsi="Bugunt" w:cs="Tahoma"/>
          <w:sz w:val="24"/>
          <w:szCs w:val="24"/>
        </w:rPr>
        <w:t xml:space="preserve"> </w:t>
      </w:r>
      <w:r w:rsidRPr="00011B5C">
        <w:rPr>
          <w:rFonts w:ascii="Bugunt" w:hAnsi="Bugunt" w:cs="Tahoma"/>
          <w:sz w:val="24"/>
          <w:szCs w:val="24"/>
        </w:rPr>
        <w:t>for the closure of the debate on the item under discussion.</w:t>
      </w:r>
    </w:p>
    <w:p w:rsidR="00DB685E" w:rsidRPr="00011B5C" w:rsidRDefault="00DB685E" w:rsidP="00367CA8">
      <w:pPr>
        <w:autoSpaceDE w:val="0"/>
        <w:autoSpaceDN w:val="0"/>
        <w:adjustRightInd w:val="0"/>
        <w:spacing w:after="0" w:line="240" w:lineRule="auto"/>
        <w:ind w:left="1134" w:hanging="425"/>
        <w:jc w:val="both"/>
        <w:rPr>
          <w:rFonts w:ascii="Bugunt" w:hAnsi="Bugunt" w:cs="Tahoma"/>
          <w:sz w:val="24"/>
          <w:szCs w:val="24"/>
        </w:rPr>
      </w:pPr>
    </w:p>
    <w:p w:rsidR="00AD1EC0" w:rsidRPr="00011B5C" w:rsidRDefault="00AD1EC0" w:rsidP="00367CA8">
      <w:pPr>
        <w:autoSpaceDE w:val="0"/>
        <w:autoSpaceDN w:val="0"/>
        <w:adjustRightInd w:val="0"/>
        <w:spacing w:after="0" w:line="240" w:lineRule="auto"/>
        <w:ind w:left="1134" w:hanging="425"/>
        <w:jc w:val="both"/>
        <w:rPr>
          <w:rFonts w:ascii="Bugunt" w:hAnsi="Bugunt" w:cs="Tahoma"/>
          <w:sz w:val="24"/>
          <w:szCs w:val="24"/>
        </w:rPr>
      </w:pPr>
      <w:r w:rsidRPr="00011B5C">
        <w:rPr>
          <w:rFonts w:ascii="Bugunt" w:hAnsi="Bugunt" w:cs="Tahoma"/>
          <w:sz w:val="24"/>
          <w:szCs w:val="24"/>
        </w:rPr>
        <w:t>28.</w:t>
      </w:r>
      <w:r w:rsidR="00CD538F" w:rsidRPr="00011B5C">
        <w:rPr>
          <w:rFonts w:ascii="Bugunt" w:hAnsi="Bugunt" w:cs="Tahoma"/>
          <w:sz w:val="24"/>
          <w:szCs w:val="24"/>
        </w:rPr>
        <w:t xml:space="preserve"> </w:t>
      </w:r>
      <w:r w:rsidRPr="00011B5C">
        <w:rPr>
          <w:rFonts w:ascii="Bugunt" w:hAnsi="Bugunt" w:cs="Tahoma"/>
          <w:sz w:val="24"/>
          <w:szCs w:val="24"/>
        </w:rPr>
        <w:t>With the exception of recording the devices for use by the Secretariat, the use of film,</w:t>
      </w:r>
      <w:r w:rsidR="00173AD8" w:rsidRPr="00011B5C">
        <w:rPr>
          <w:rFonts w:ascii="Bugunt" w:hAnsi="Bugunt" w:cs="Tahoma"/>
          <w:sz w:val="24"/>
          <w:szCs w:val="24"/>
        </w:rPr>
        <w:t xml:space="preserve"> </w:t>
      </w:r>
      <w:r w:rsidRPr="00011B5C">
        <w:rPr>
          <w:rFonts w:ascii="Bugunt" w:hAnsi="Bugunt" w:cs="Tahoma"/>
          <w:sz w:val="24"/>
          <w:szCs w:val="24"/>
        </w:rPr>
        <w:t>video, sound and any other media devices to record meeting proceedings shall be</w:t>
      </w:r>
      <w:r w:rsidR="00173AD8" w:rsidRPr="00011B5C">
        <w:rPr>
          <w:rFonts w:ascii="Bugunt" w:hAnsi="Bugunt" w:cs="Tahoma"/>
          <w:sz w:val="24"/>
          <w:szCs w:val="24"/>
        </w:rPr>
        <w:t xml:space="preserve"> </w:t>
      </w:r>
      <w:r w:rsidRPr="00011B5C">
        <w:rPr>
          <w:rFonts w:ascii="Bugunt" w:hAnsi="Bugunt" w:cs="Tahoma"/>
          <w:sz w:val="24"/>
          <w:szCs w:val="24"/>
        </w:rPr>
        <w:t>prohibited for all participants in Compliance Committee meetings.</w:t>
      </w:r>
    </w:p>
    <w:p w:rsidR="00173AD8" w:rsidRPr="00011B5C" w:rsidRDefault="00173AD8" w:rsidP="00DF6DC0">
      <w:pPr>
        <w:autoSpaceDE w:val="0"/>
        <w:autoSpaceDN w:val="0"/>
        <w:adjustRightInd w:val="0"/>
        <w:spacing w:after="0" w:line="240" w:lineRule="auto"/>
        <w:jc w:val="both"/>
        <w:rPr>
          <w:rFonts w:ascii="Bugunt" w:hAnsi="Bugunt" w:cs="Tahoma"/>
          <w:sz w:val="24"/>
          <w:szCs w:val="24"/>
        </w:rPr>
      </w:pPr>
    </w:p>
    <w:p w:rsidR="00AD1EC0" w:rsidRPr="00011B5C" w:rsidRDefault="00AD1EC0" w:rsidP="00DF6DC0">
      <w:pPr>
        <w:autoSpaceDE w:val="0"/>
        <w:autoSpaceDN w:val="0"/>
        <w:adjustRightInd w:val="0"/>
        <w:spacing w:after="0" w:line="240" w:lineRule="auto"/>
        <w:jc w:val="both"/>
        <w:rPr>
          <w:rFonts w:ascii="Bugunt" w:hAnsi="Bugunt" w:cs="Tahoma"/>
          <w:b/>
          <w:bCs/>
          <w:sz w:val="24"/>
          <w:szCs w:val="24"/>
        </w:rPr>
      </w:pPr>
      <w:r w:rsidRPr="00011B5C">
        <w:rPr>
          <w:rFonts w:ascii="Bugunt" w:hAnsi="Bugunt" w:cs="Tahoma"/>
          <w:b/>
          <w:bCs/>
          <w:sz w:val="24"/>
          <w:szCs w:val="24"/>
        </w:rPr>
        <w:t>PART VI OBSERVERS</w:t>
      </w:r>
    </w:p>
    <w:p w:rsidR="00CD538F" w:rsidRPr="00011B5C" w:rsidRDefault="00CD538F" w:rsidP="00DF6DC0">
      <w:pPr>
        <w:autoSpaceDE w:val="0"/>
        <w:autoSpaceDN w:val="0"/>
        <w:adjustRightInd w:val="0"/>
        <w:spacing w:after="0" w:line="240" w:lineRule="auto"/>
        <w:jc w:val="both"/>
        <w:rPr>
          <w:rFonts w:ascii="Bugunt" w:hAnsi="Bugunt" w:cs="Tahoma"/>
          <w:b/>
          <w:bCs/>
          <w:sz w:val="24"/>
          <w:szCs w:val="24"/>
        </w:rPr>
      </w:pPr>
    </w:p>
    <w:p w:rsidR="00AD1EC0" w:rsidRDefault="00AD1EC0" w:rsidP="0069487E">
      <w:pPr>
        <w:autoSpaceDE w:val="0"/>
        <w:autoSpaceDN w:val="0"/>
        <w:adjustRightInd w:val="0"/>
        <w:spacing w:after="0" w:line="240" w:lineRule="auto"/>
        <w:ind w:firstLine="709"/>
        <w:jc w:val="both"/>
        <w:rPr>
          <w:rFonts w:ascii="Bugunt" w:hAnsi="Bugunt" w:cs="Tahoma"/>
          <w:sz w:val="24"/>
          <w:szCs w:val="24"/>
        </w:rPr>
      </w:pPr>
      <w:r w:rsidRPr="00011B5C">
        <w:rPr>
          <w:rFonts w:ascii="Bugunt" w:hAnsi="Bugunt" w:cs="Tahoma"/>
          <w:sz w:val="24"/>
          <w:szCs w:val="24"/>
        </w:rPr>
        <w:t>29.</w:t>
      </w:r>
      <w:r w:rsidR="00CD538F" w:rsidRPr="00011B5C">
        <w:rPr>
          <w:rFonts w:ascii="Bugunt" w:hAnsi="Bugunt" w:cs="Tahoma"/>
          <w:sz w:val="24"/>
          <w:szCs w:val="24"/>
        </w:rPr>
        <w:t xml:space="preserve"> </w:t>
      </w:r>
      <w:r w:rsidRPr="00011B5C">
        <w:rPr>
          <w:rFonts w:ascii="Bugunt" w:hAnsi="Bugunt" w:cs="Tahoma"/>
          <w:sz w:val="24"/>
          <w:szCs w:val="24"/>
        </w:rPr>
        <w:t>The Commission may:</w:t>
      </w:r>
    </w:p>
    <w:p w:rsidR="0069487E" w:rsidRPr="00011B5C" w:rsidRDefault="0069487E" w:rsidP="0069487E">
      <w:pPr>
        <w:autoSpaceDE w:val="0"/>
        <w:autoSpaceDN w:val="0"/>
        <w:adjustRightInd w:val="0"/>
        <w:spacing w:after="0" w:line="240" w:lineRule="auto"/>
        <w:ind w:firstLine="709"/>
        <w:jc w:val="both"/>
        <w:rPr>
          <w:rFonts w:ascii="Bugunt" w:hAnsi="Bugunt" w:cs="Tahoma"/>
          <w:sz w:val="24"/>
          <w:szCs w:val="24"/>
        </w:rPr>
      </w:pPr>
    </w:p>
    <w:p w:rsidR="0067089B" w:rsidRPr="0067089B" w:rsidRDefault="00AD1EC0" w:rsidP="0067089B">
      <w:pPr>
        <w:pStyle w:val="ListParagraph"/>
        <w:numPr>
          <w:ilvl w:val="0"/>
          <w:numId w:val="11"/>
        </w:numPr>
        <w:autoSpaceDE w:val="0"/>
        <w:autoSpaceDN w:val="0"/>
        <w:adjustRightInd w:val="0"/>
        <w:spacing w:after="0" w:line="240" w:lineRule="auto"/>
        <w:jc w:val="both"/>
        <w:rPr>
          <w:rFonts w:ascii="Bugunt" w:hAnsi="Bugunt" w:cs="Tahoma"/>
          <w:sz w:val="24"/>
          <w:szCs w:val="24"/>
        </w:rPr>
      </w:pPr>
      <w:r w:rsidRPr="0067089B">
        <w:rPr>
          <w:rFonts w:ascii="Bugunt" w:hAnsi="Bugunt" w:cs="Tahoma"/>
          <w:sz w:val="24"/>
          <w:szCs w:val="24"/>
        </w:rPr>
        <w:t xml:space="preserve">extend an invitation to any signatory of the </w:t>
      </w:r>
      <w:r w:rsidR="0067089B" w:rsidRPr="0067089B">
        <w:rPr>
          <w:rFonts w:ascii="Bugunt" w:hAnsi="Bugunt" w:cs="Tahoma"/>
          <w:sz w:val="24"/>
          <w:szCs w:val="24"/>
        </w:rPr>
        <w:t>Convention to participate,</w:t>
      </w:r>
    </w:p>
    <w:p w:rsidR="00AD1EC0" w:rsidRPr="0067089B" w:rsidRDefault="00AD1EC0" w:rsidP="0067089B">
      <w:pPr>
        <w:pStyle w:val="ListParagraph"/>
        <w:autoSpaceDE w:val="0"/>
        <w:autoSpaceDN w:val="0"/>
        <w:adjustRightInd w:val="0"/>
        <w:spacing w:after="0" w:line="240" w:lineRule="auto"/>
        <w:ind w:left="1920"/>
        <w:jc w:val="both"/>
        <w:rPr>
          <w:rFonts w:ascii="Bugunt" w:hAnsi="Bugunt" w:cs="Tahoma"/>
          <w:sz w:val="24"/>
          <w:szCs w:val="24"/>
        </w:rPr>
      </w:pPr>
      <w:r w:rsidRPr="0067089B">
        <w:rPr>
          <w:rFonts w:ascii="Bugunt" w:hAnsi="Bugunt" w:cs="Tahoma"/>
          <w:sz w:val="24"/>
          <w:szCs w:val="24"/>
        </w:rPr>
        <w:t>in</w:t>
      </w:r>
      <w:r w:rsidR="00173AD8" w:rsidRPr="0067089B">
        <w:rPr>
          <w:rFonts w:ascii="Bugunt" w:hAnsi="Bugunt" w:cs="Tahoma"/>
          <w:sz w:val="24"/>
          <w:szCs w:val="24"/>
        </w:rPr>
        <w:t xml:space="preserve"> </w:t>
      </w:r>
      <w:r w:rsidRPr="0067089B">
        <w:rPr>
          <w:rFonts w:ascii="Bugunt" w:hAnsi="Bugunt" w:cs="Tahoma"/>
          <w:sz w:val="24"/>
          <w:szCs w:val="24"/>
        </w:rPr>
        <w:t>accordance with Rules 36, 37 and 38 below, as observers in meetings of the</w:t>
      </w:r>
      <w:r w:rsidR="00173AD8" w:rsidRPr="0067089B">
        <w:rPr>
          <w:rFonts w:ascii="Bugunt" w:hAnsi="Bugunt" w:cs="Tahoma"/>
          <w:sz w:val="24"/>
          <w:szCs w:val="24"/>
        </w:rPr>
        <w:t xml:space="preserve"> </w:t>
      </w:r>
      <w:r w:rsidRPr="0067089B">
        <w:rPr>
          <w:rFonts w:ascii="Bugunt" w:hAnsi="Bugunt" w:cs="Tahoma"/>
          <w:sz w:val="24"/>
          <w:szCs w:val="24"/>
        </w:rPr>
        <w:t>Commission;</w:t>
      </w:r>
    </w:p>
    <w:p w:rsidR="00AD1EC0" w:rsidRPr="00CB1393" w:rsidRDefault="00AD1EC0" w:rsidP="00CB1393">
      <w:pPr>
        <w:pStyle w:val="ListParagraph"/>
        <w:numPr>
          <w:ilvl w:val="0"/>
          <w:numId w:val="11"/>
        </w:numPr>
        <w:autoSpaceDE w:val="0"/>
        <w:autoSpaceDN w:val="0"/>
        <w:adjustRightInd w:val="0"/>
        <w:spacing w:after="0" w:line="240" w:lineRule="auto"/>
        <w:jc w:val="both"/>
        <w:rPr>
          <w:rFonts w:ascii="Bugunt" w:hAnsi="Bugunt" w:cs="Tahoma"/>
          <w:sz w:val="24"/>
          <w:szCs w:val="24"/>
        </w:rPr>
      </w:pPr>
      <w:r w:rsidRPr="00CB1393">
        <w:rPr>
          <w:rFonts w:ascii="Bugunt" w:hAnsi="Bugunt" w:cs="Tahoma"/>
          <w:sz w:val="24"/>
          <w:szCs w:val="24"/>
        </w:rPr>
        <w:lastRenderedPageBreak/>
        <w:t>invite as appropriate, any non-Contracting Party to attend, in accordance with</w:t>
      </w:r>
      <w:r w:rsidR="00173AD8" w:rsidRPr="00CB1393">
        <w:rPr>
          <w:rFonts w:ascii="Bugunt" w:hAnsi="Bugunt" w:cs="Tahoma"/>
          <w:sz w:val="24"/>
          <w:szCs w:val="24"/>
        </w:rPr>
        <w:t xml:space="preserve"> </w:t>
      </w:r>
      <w:r w:rsidRPr="00CB1393">
        <w:rPr>
          <w:rFonts w:ascii="Bugunt" w:hAnsi="Bugunt" w:cs="Tahoma"/>
          <w:sz w:val="24"/>
          <w:szCs w:val="24"/>
        </w:rPr>
        <w:t>Rules 36, 37 and 38 below, as observers in the meetings of the Commission;</w:t>
      </w:r>
    </w:p>
    <w:p w:rsidR="00CB1393" w:rsidRPr="00CB1393" w:rsidRDefault="00CB1393" w:rsidP="00CB1393">
      <w:pPr>
        <w:pStyle w:val="ListParagraph"/>
        <w:autoSpaceDE w:val="0"/>
        <w:autoSpaceDN w:val="0"/>
        <w:adjustRightInd w:val="0"/>
        <w:spacing w:after="0" w:line="240" w:lineRule="auto"/>
        <w:ind w:left="1920"/>
        <w:jc w:val="both"/>
        <w:rPr>
          <w:rFonts w:ascii="Bugunt" w:hAnsi="Bugunt" w:cs="Tahoma"/>
          <w:sz w:val="24"/>
          <w:szCs w:val="24"/>
        </w:rPr>
      </w:pPr>
    </w:p>
    <w:p w:rsidR="00AD1EC0" w:rsidRPr="00CB1393" w:rsidRDefault="00AD1EC0" w:rsidP="00CB1393">
      <w:pPr>
        <w:pStyle w:val="ListParagraph"/>
        <w:numPr>
          <w:ilvl w:val="0"/>
          <w:numId w:val="11"/>
        </w:numPr>
        <w:autoSpaceDE w:val="0"/>
        <w:autoSpaceDN w:val="0"/>
        <w:adjustRightInd w:val="0"/>
        <w:spacing w:after="0" w:line="240" w:lineRule="auto"/>
        <w:jc w:val="both"/>
        <w:rPr>
          <w:rFonts w:ascii="Bugunt" w:hAnsi="Bugunt" w:cs="Tahoma"/>
          <w:sz w:val="24"/>
          <w:szCs w:val="24"/>
        </w:rPr>
      </w:pPr>
      <w:r w:rsidRPr="00CB1393">
        <w:rPr>
          <w:rFonts w:ascii="Bugunt" w:hAnsi="Bugunt" w:cs="Tahoma"/>
          <w:sz w:val="24"/>
          <w:szCs w:val="24"/>
        </w:rPr>
        <w:t>invite, as appropriate, organisations referred to in Article 18(1) and (2) of the</w:t>
      </w:r>
      <w:r w:rsidR="00173AD8" w:rsidRPr="00CB1393">
        <w:rPr>
          <w:rFonts w:ascii="Bugunt" w:hAnsi="Bugunt" w:cs="Tahoma"/>
          <w:sz w:val="24"/>
          <w:szCs w:val="24"/>
        </w:rPr>
        <w:t xml:space="preserve"> </w:t>
      </w:r>
      <w:r w:rsidRPr="00CB1393">
        <w:rPr>
          <w:rFonts w:ascii="Bugunt" w:hAnsi="Bugunt" w:cs="Tahoma"/>
          <w:sz w:val="24"/>
          <w:szCs w:val="24"/>
        </w:rPr>
        <w:t>Convention to attend, in accordance with Rules 36, 37 and 38 below, as observers</w:t>
      </w:r>
      <w:r w:rsidR="00173AD8" w:rsidRPr="00CB1393">
        <w:rPr>
          <w:rFonts w:ascii="Bugunt" w:hAnsi="Bugunt" w:cs="Tahoma"/>
          <w:sz w:val="24"/>
          <w:szCs w:val="24"/>
        </w:rPr>
        <w:t xml:space="preserve"> </w:t>
      </w:r>
      <w:r w:rsidRPr="00CB1393">
        <w:rPr>
          <w:rFonts w:ascii="Bugunt" w:hAnsi="Bugunt" w:cs="Tahoma"/>
          <w:sz w:val="24"/>
          <w:szCs w:val="24"/>
        </w:rPr>
        <w:t>in the meetings of the Commission;</w:t>
      </w:r>
    </w:p>
    <w:p w:rsidR="00CB1393" w:rsidRPr="00CB1393" w:rsidRDefault="00CB1393" w:rsidP="00CB1393">
      <w:pPr>
        <w:autoSpaceDE w:val="0"/>
        <w:autoSpaceDN w:val="0"/>
        <w:adjustRightInd w:val="0"/>
        <w:spacing w:after="0" w:line="240" w:lineRule="auto"/>
        <w:jc w:val="both"/>
        <w:rPr>
          <w:rFonts w:ascii="Bugunt" w:hAnsi="Bugunt" w:cs="Tahoma"/>
          <w:sz w:val="24"/>
          <w:szCs w:val="24"/>
        </w:rPr>
      </w:pPr>
    </w:p>
    <w:p w:rsidR="00AD1EC0" w:rsidRPr="00CB1393" w:rsidRDefault="00AD1EC0" w:rsidP="00F13A08">
      <w:pPr>
        <w:pStyle w:val="ListParagraph"/>
        <w:numPr>
          <w:ilvl w:val="0"/>
          <w:numId w:val="11"/>
        </w:numPr>
        <w:tabs>
          <w:tab w:val="left" w:pos="1843"/>
        </w:tabs>
        <w:autoSpaceDE w:val="0"/>
        <w:autoSpaceDN w:val="0"/>
        <w:adjustRightInd w:val="0"/>
        <w:spacing w:after="0" w:line="240" w:lineRule="auto"/>
        <w:jc w:val="both"/>
        <w:rPr>
          <w:rFonts w:ascii="Bugunt" w:hAnsi="Bugunt" w:cs="Tahoma"/>
          <w:sz w:val="24"/>
          <w:szCs w:val="24"/>
        </w:rPr>
      </w:pPr>
      <w:r w:rsidRPr="00CB1393">
        <w:rPr>
          <w:rFonts w:ascii="Bugunt" w:hAnsi="Bugunt" w:cs="Tahoma"/>
          <w:sz w:val="24"/>
          <w:szCs w:val="24"/>
        </w:rPr>
        <w:t xml:space="preserve"> invite, as appropriate, non-governmental organisations referred to in Article 8(8)</w:t>
      </w:r>
      <w:r w:rsidR="00173AD8" w:rsidRPr="00CB1393">
        <w:rPr>
          <w:rFonts w:ascii="Bugunt" w:hAnsi="Bugunt" w:cs="Tahoma"/>
          <w:sz w:val="24"/>
          <w:szCs w:val="24"/>
        </w:rPr>
        <w:t xml:space="preserve"> </w:t>
      </w:r>
      <w:r w:rsidRPr="00CB1393">
        <w:rPr>
          <w:rFonts w:ascii="Bugunt" w:hAnsi="Bugunt" w:cs="Tahoma"/>
          <w:sz w:val="24"/>
          <w:szCs w:val="24"/>
        </w:rPr>
        <w:t>of the Convention, to attend in accordance with Rules 36, 37 and 38 below, as</w:t>
      </w:r>
      <w:r w:rsidR="00173AD8" w:rsidRPr="00CB1393">
        <w:rPr>
          <w:rFonts w:ascii="Bugunt" w:hAnsi="Bugunt" w:cs="Tahoma"/>
          <w:sz w:val="24"/>
          <w:szCs w:val="24"/>
        </w:rPr>
        <w:t xml:space="preserve"> </w:t>
      </w:r>
      <w:r w:rsidRPr="00CB1393">
        <w:rPr>
          <w:rFonts w:ascii="Bugunt" w:hAnsi="Bugunt" w:cs="Tahoma"/>
          <w:sz w:val="24"/>
          <w:szCs w:val="24"/>
        </w:rPr>
        <w:t>observers in the meetings of the Commission unless the majority of the</w:t>
      </w:r>
      <w:r w:rsidR="00173AD8" w:rsidRPr="00CB1393">
        <w:rPr>
          <w:rFonts w:ascii="Bugunt" w:hAnsi="Bugunt" w:cs="Tahoma"/>
          <w:sz w:val="24"/>
          <w:szCs w:val="24"/>
        </w:rPr>
        <w:t xml:space="preserve"> </w:t>
      </w:r>
      <w:r w:rsidRPr="00CB1393">
        <w:rPr>
          <w:rFonts w:ascii="Bugunt" w:hAnsi="Bugunt" w:cs="Tahoma"/>
          <w:sz w:val="24"/>
          <w:szCs w:val="24"/>
        </w:rPr>
        <w:t>Contracting Parties object. Invitations to these organisations shall be issued in</w:t>
      </w:r>
      <w:r w:rsidR="00173AD8" w:rsidRPr="00CB1393">
        <w:rPr>
          <w:rFonts w:ascii="Bugunt" w:hAnsi="Bugunt" w:cs="Tahoma"/>
          <w:sz w:val="24"/>
          <w:szCs w:val="24"/>
        </w:rPr>
        <w:t xml:space="preserve"> </w:t>
      </w:r>
      <w:r w:rsidRPr="00CB1393">
        <w:rPr>
          <w:rFonts w:ascii="Bugunt" w:hAnsi="Bugunt" w:cs="Tahoma"/>
          <w:sz w:val="24"/>
          <w:szCs w:val="24"/>
        </w:rPr>
        <w:t>accordance with the procedure set forth in Rule 39 below.</w:t>
      </w:r>
    </w:p>
    <w:p w:rsidR="00DB685E" w:rsidRPr="00011B5C" w:rsidRDefault="00DB685E" w:rsidP="00DF6DC0">
      <w:pPr>
        <w:autoSpaceDE w:val="0"/>
        <w:autoSpaceDN w:val="0"/>
        <w:adjustRightInd w:val="0"/>
        <w:spacing w:after="0" w:line="240" w:lineRule="auto"/>
        <w:jc w:val="both"/>
        <w:rPr>
          <w:rFonts w:ascii="Bugunt" w:hAnsi="Bugunt" w:cs="Tahoma"/>
          <w:sz w:val="24"/>
          <w:szCs w:val="24"/>
        </w:rPr>
      </w:pPr>
    </w:p>
    <w:p w:rsidR="00AD1EC0" w:rsidRPr="00011B5C" w:rsidRDefault="00AD1EC0" w:rsidP="009A6791">
      <w:pPr>
        <w:autoSpaceDE w:val="0"/>
        <w:autoSpaceDN w:val="0"/>
        <w:adjustRightInd w:val="0"/>
        <w:spacing w:after="0" w:line="240" w:lineRule="auto"/>
        <w:ind w:left="1276" w:hanging="425"/>
        <w:jc w:val="both"/>
        <w:rPr>
          <w:rFonts w:ascii="Bugunt" w:hAnsi="Bugunt" w:cs="Tahoma"/>
          <w:sz w:val="24"/>
          <w:szCs w:val="24"/>
        </w:rPr>
      </w:pPr>
      <w:r w:rsidRPr="00011B5C">
        <w:rPr>
          <w:rFonts w:ascii="Bugunt" w:hAnsi="Bugunt" w:cs="Tahoma"/>
          <w:sz w:val="24"/>
          <w:szCs w:val="24"/>
        </w:rPr>
        <w:t>30.</w:t>
      </w:r>
      <w:r w:rsidR="00CD538F" w:rsidRPr="00011B5C">
        <w:rPr>
          <w:rFonts w:ascii="Bugunt" w:hAnsi="Bugunt" w:cs="Tahoma"/>
          <w:sz w:val="24"/>
          <w:szCs w:val="24"/>
        </w:rPr>
        <w:t xml:space="preserve"> </w:t>
      </w:r>
      <w:r w:rsidRPr="00011B5C">
        <w:rPr>
          <w:rFonts w:ascii="Bugunt" w:hAnsi="Bugunt" w:cs="Tahoma"/>
          <w:sz w:val="24"/>
          <w:szCs w:val="24"/>
        </w:rPr>
        <w:t>The Executive Secretary may, when preparing with the Chairperson the preliminary</w:t>
      </w:r>
      <w:r w:rsidR="00173AD8" w:rsidRPr="00011B5C">
        <w:rPr>
          <w:rFonts w:ascii="Bugunt" w:hAnsi="Bugunt" w:cs="Tahoma"/>
          <w:sz w:val="24"/>
          <w:szCs w:val="24"/>
        </w:rPr>
        <w:t xml:space="preserve"> </w:t>
      </w:r>
      <w:r w:rsidRPr="00011B5C">
        <w:rPr>
          <w:rFonts w:ascii="Bugunt" w:hAnsi="Bugunt" w:cs="Tahoma"/>
          <w:sz w:val="24"/>
          <w:szCs w:val="24"/>
        </w:rPr>
        <w:t>agenda for a meeting of the Compliance Committee, draw to the attention of Members</w:t>
      </w:r>
      <w:r w:rsidR="00173AD8" w:rsidRPr="00011B5C">
        <w:rPr>
          <w:rFonts w:ascii="Bugunt" w:hAnsi="Bugunt" w:cs="Tahoma"/>
          <w:sz w:val="24"/>
          <w:szCs w:val="24"/>
        </w:rPr>
        <w:t xml:space="preserve"> </w:t>
      </w:r>
      <w:r w:rsidRPr="00011B5C">
        <w:rPr>
          <w:rFonts w:ascii="Bugunt" w:hAnsi="Bugunt" w:cs="Tahoma"/>
          <w:sz w:val="24"/>
          <w:szCs w:val="24"/>
        </w:rPr>
        <w:t>of the Compliance Committee his or her view that the work of the Compliance</w:t>
      </w:r>
      <w:r w:rsidR="00173AD8" w:rsidRPr="00011B5C">
        <w:rPr>
          <w:rFonts w:ascii="Bugunt" w:hAnsi="Bugunt" w:cs="Tahoma"/>
          <w:sz w:val="24"/>
          <w:szCs w:val="24"/>
        </w:rPr>
        <w:t xml:space="preserve"> </w:t>
      </w:r>
      <w:r w:rsidRPr="00011B5C">
        <w:rPr>
          <w:rFonts w:ascii="Bugunt" w:hAnsi="Bugunt" w:cs="Tahoma"/>
          <w:sz w:val="24"/>
          <w:szCs w:val="24"/>
        </w:rPr>
        <w:t>Committee would be facilitated by the attendance at its next meeting of an observer</w:t>
      </w:r>
      <w:r w:rsidR="00173AD8" w:rsidRPr="00011B5C">
        <w:rPr>
          <w:rFonts w:ascii="Bugunt" w:hAnsi="Bugunt" w:cs="Tahoma"/>
          <w:sz w:val="24"/>
          <w:szCs w:val="24"/>
        </w:rPr>
        <w:t xml:space="preserve"> </w:t>
      </w:r>
      <w:r w:rsidRPr="00011B5C">
        <w:rPr>
          <w:rFonts w:ascii="Bugunt" w:hAnsi="Bugunt" w:cs="Tahoma"/>
          <w:sz w:val="24"/>
          <w:szCs w:val="24"/>
        </w:rPr>
        <w:t>referred to in Rule 33, an invitation to which was not considered at the previous</w:t>
      </w:r>
      <w:r w:rsidR="00173AD8" w:rsidRPr="00011B5C">
        <w:rPr>
          <w:rFonts w:ascii="Bugunt" w:hAnsi="Bugunt" w:cs="Tahoma"/>
          <w:sz w:val="24"/>
          <w:szCs w:val="24"/>
        </w:rPr>
        <w:t xml:space="preserve"> </w:t>
      </w:r>
      <w:r w:rsidRPr="00011B5C">
        <w:rPr>
          <w:rFonts w:ascii="Bugunt" w:hAnsi="Bugunt" w:cs="Tahoma"/>
          <w:sz w:val="24"/>
          <w:szCs w:val="24"/>
        </w:rPr>
        <w:t>meeting. The Executive Secretary shall so inform Members of the Compliance</w:t>
      </w:r>
      <w:r w:rsidR="00173AD8" w:rsidRPr="00011B5C">
        <w:rPr>
          <w:rFonts w:ascii="Bugunt" w:hAnsi="Bugunt" w:cs="Tahoma"/>
          <w:sz w:val="24"/>
          <w:szCs w:val="24"/>
        </w:rPr>
        <w:t xml:space="preserve"> </w:t>
      </w:r>
      <w:r w:rsidRPr="00011B5C">
        <w:rPr>
          <w:rFonts w:ascii="Bugunt" w:hAnsi="Bugunt" w:cs="Tahoma"/>
          <w:sz w:val="24"/>
          <w:szCs w:val="24"/>
        </w:rPr>
        <w:t xml:space="preserve">Committee when transmitting to them the preliminary agenda under Rule </w:t>
      </w:r>
      <w:r w:rsidR="005223CF" w:rsidRPr="00011B5C">
        <w:rPr>
          <w:rFonts w:ascii="Bugunt" w:hAnsi="Bugunt" w:cs="Tahoma"/>
          <w:sz w:val="24"/>
          <w:szCs w:val="24"/>
        </w:rPr>
        <w:t>17. The</w:t>
      </w:r>
      <w:r w:rsidR="00173AD8" w:rsidRPr="00011B5C">
        <w:rPr>
          <w:rFonts w:ascii="Bugunt" w:hAnsi="Bugunt" w:cs="Tahoma"/>
          <w:sz w:val="24"/>
          <w:szCs w:val="24"/>
        </w:rPr>
        <w:t xml:space="preserve"> </w:t>
      </w:r>
      <w:r w:rsidRPr="00011B5C">
        <w:rPr>
          <w:rFonts w:ascii="Bugunt" w:hAnsi="Bugunt" w:cs="Tahoma"/>
          <w:sz w:val="24"/>
          <w:szCs w:val="24"/>
        </w:rPr>
        <w:t>Chairperson shall request the Compliance Committee to take a decision on the</w:t>
      </w:r>
      <w:r w:rsidR="00173AD8" w:rsidRPr="00011B5C">
        <w:rPr>
          <w:rFonts w:ascii="Bugunt" w:hAnsi="Bugunt" w:cs="Tahoma"/>
          <w:sz w:val="24"/>
          <w:szCs w:val="24"/>
        </w:rPr>
        <w:t xml:space="preserve"> </w:t>
      </w:r>
      <w:r w:rsidRPr="00011B5C">
        <w:rPr>
          <w:rFonts w:ascii="Bugunt" w:hAnsi="Bugunt" w:cs="Tahoma"/>
          <w:sz w:val="24"/>
          <w:szCs w:val="24"/>
        </w:rPr>
        <w:t>Executive Secretary’s suggestion in accordance with Rule 7 and the Executive</w:t>
      </w:r>
      <w:r w:rsidR="00173AD8" w:rsidRPr="00011B5C">
        <w:rPr>
          <w:rFonts w:ascii="Bugunt" w:hAnsi="Bugunt" w:cs="Tahoma"/>
          <w:sz w:val="24"/>
          <w:szCs w:val="24"/>
        </w:rPr>
        <w:t xml:space="preserve"> </w:t>
      </w:r>
      <w:r w:rsidRPr="00011B5C">
        <w:rPr>
          <w:rFonts w:ascii="Bugunt" w:hAnsi="Bugunt" w:cs="Tahoma"/>
          <w:sz w:val="24"/>
          <w:szCs w:val="24"/>
        </w:rPr>
        <w:t>Secretary shall so inform Members of the Compliance Committee when transmitting</w:t>
      </w:r>
      <w:r w:rsidR="00173AD8" w:rsidRPr="00011B5C">
        <w:rPr>
          <w:rFonts w:ascii="Bugunt" w:hAnsi="Bugunt" w:cs="Tahoma"/>
          <w:sz w:val="24"/>
          <w:szCs w:val="24"/>
        </w:rPr>
        <w:t xml:space="preserve"> </w:t>
      </w:r>
      <w:r w:rsidRPr="00011B5C">
        <w:rPr>
          <w:rFonts w:ascii="Bugunt" w:hAnsi="Bugunt" w:cs="Tahoma"/>
          <w:sz w:val="24"/>
          <w:szCs w:val="24"/>
        </w:rPr>
        <w:t>to them the provisional agenda under Rule 19.</w:t>
      </w:r>
    </w:p>
    <w:p w:rsidR="00CD538F" w:rsidRPr="00011B5C" w:rsidRDefault="00CD538F" w:rsidP="009A6791">
      <w:pPr>
        <w:autoSpaceDE w:val="0"/>
        <w:autoSpaceDN w:val="0"/>
        <w:adjustRightInd w:val="0"/>
        <w:spacing w:after="0" w:line="240" w:lineRule="auto"/>
        <w:ind w:left="1276" w:hanging="425"/>
        <w:jc w:val="both"/>
        <w:rPr>
          <w:rFonts w:ascii="Bugunt" w:hAnsi="Bugunt" w:cs="Tahoma"/>
          <w:sz w:val="24"/>
          <w:szCs w:val="24"/>
        </w:rPr>
      </w:pPr>
    </w:p>
    <w:p w:rsidR="00AD1EC0" w:rsidRPr="00011B5C" w:rsidRDefault="00AD1EC0" w:rsidP="009A6791">
      <w:pPr>
        <w:autoSpaceDE w:val="0"/>
        <w:autoSpaceDN w:val="0"/>
        <w:adjustRightInd w:val="0"/>
        <w:spacing w:after="0" w:line="240" w:lineRule="auto"/>
        <w:ind w:left="1276" w:hanging="425"/>
        <w:jc w:val="both"/>
        <w:rPr>
          <w:rFonts w:ascii="Bugunt" w:hAnsi="Bugunt" w:cs="Tahoma"/>
          <w:sz w:val="24"/>
          <w:szCs w:val="24"/>
        </w:rPr>
      </w:pPr>
      <w:r w:rsidRPr="00011B5C">
        <w:rPr>
          <w:rFonts w:ascii="Bugunt" w:hAnsi="Bugunt" w:cs="Tahoma"/>
          <w:sz w:val="24"/>
          <w:szCs w:val="24"/>
        </w:rPr>
        <w:t>31.</w:t>
      </w:r>
      <w:r w:rsidR="00CD538F" w:rsidRPr="00011B5C">
        <w:rPr>
          <w:rFonts w:ascii="Bugunt" w:hAnsi="Bugunt" w:cs="Tahoma"/>
          <w:sz w:val="24"/>
          <w:szCs w:val="24"/>
        </w:rPr>
        <w:t xml:space="preserve"> </w:t>
      </w:r>
      <w:r w:rsidRPr="00011B5C">
        <w:rPr>
          <w:rFonts w:ascii="Bugunt" w:hAnsi="Bugunt" w:cs="Tahoma"/>
          <w:sz w:val="24"/>
          <w:szCs w:val="24"/>
        </w:rPr>
        <w:t>Observers may be present at public and private sessions of the Compliance</w:t>
      </w:r>
      <w:r w:rsidR="00173AD8" w:rsidRPr="00011B5C">
        <w:rPr>
          <w:rFonts w:ascii="Bugunt" w:hAnsi="Bugunt" w:cs="Tahoma"/>
          <w:sz w:val="24"/>
          <w:szCs w:val="24"/>
        </w:rPr>
        <w:t xml:space="preserve"> </w:t>
      </w:r>
      <w:r w:rsidRPr="00011B5C">
        <w:rPr>
          <w:rFonts w:ascii="Bugunt" w:hAnsi="Bugunt" w:cs="Tahoma"/>
          <w:sz w:val="24"/>
          <w:szCs w:val="24"/>
        </w:rPr>
        <w:t>Committee. If a Member of the Compliance Committee so requests, sessions of the</w:t>
      </w:r>
      <w:r w:rsidR="00173AD8" w:rsidRPr="00011B5C">
        <w:rPr>
          <w:rFonts w:ascii="Bugunt" w:hAnsi="Bugunt" w:cs="Tahoma"/>
          <w:sz w:val="24"/>
          <w:szCs w:val="24"/>
        </w:rPr>
        <w:t xml:space="preserve"> </w:t>
      </w:r>
      <w:r w:rsidRPr="00011B5C">
        <w:rPr>
          <w:rFonts w:ascii="Bugunt" w:hAnsi="Bugunt" w:cs="Tahoma"/>
          <w:sz w:val="24"/>
          <w:szCs w:val="24"/>
        </w:rPr>
        <w:t>Compliance Committee at which a particular agenda item is under consideration shall</w:t>
      </w:r>
      <w:r w:rsidR="00173AD8" w:rsidRPr="00011B5C">
        <w:rPr>
          <w:rFonts w:ascii="Bugunt" w:hAnsi="Bugunt" w:cs="Tahoma"/>
          <w:sz w:val="24"/>
          <w:szCs w:val="24"/>
        </w:rPr>
        <w:t xml:space="preserve"> </w:t>
      </w:r>
      <w:r w:rsidRPr="00011B5C">
        <w:rPr>
          <w:rFonts w:ascii="Bugunt" w:hAnsi="Bugunt" w:cs="Tahoma"/>
          <w:sz w:val="24"/>
          <w:szCs w:val="24"/>
        </w:rPr>
        <w:t>be restricted to its Members and Observers referred to in Rule 33(a) and Rule 33(b).</w:t>
      </w:r>
      <w:r w:rsidR="00173AD8" w:rsidRPr="00011B5C">
        <w:rPr>
          <w:rFonts w:ascii="Bugunt" w:hAnsi="Bugunt" w:cs="Tahoma"/>
          <w:sz w:val="24"/>
          <w:szCs w:val="24"/>
        </w:rPr>
        <w:t xml:space="preserve"> </w:t>
      </w:r>
      <w:r w:rsidRPr="00011B5C">
        <w:rPr>
          <w:rFonts w:ascii="Bugunt" w:hAnsi="Bugunt" w:cs="Tahoma"/>
          <w:sz w:val="24"/>
          <w:szCs w:val="24"/>
        </w:rPr>
        <w:t>With respect to any session so restricted, the Compliance Committee may also agree</w:t>
      </w:r>
      <w:r w:rsidR="00173AD8" w:rsidRPr="00011B5C">
        <w:rPr>
          <w:rFonts w:ascii="Bugunt" w:hAnsi="Bugunt" w:cs="Tahoma"/>
          <w:sz w:val="24"/>
          <w:szCs w:val="24"/>
        </w:rPr>
        <w:t xml:space="preserve"> </w:t>
      </w:r>
      <w:r w:rsidRPr="00011B5C">
        <w:rPr>
          <w:rFonts w:ascii="Bugunt" w:hAnsi="Bugunt" w:cs="Tahoma"/>
          <w:sz w:val="24"/>
          <w:szCs w:val="24"/>
        </w:rPr>
        <w:t>to invite Observers referred to in Rule 33(c).</w:t>
      </w:r>
    </w:p>
    <w:p w:rsidR="00DB685E" w:rsidRPr="00011B5C" w:rsidRDefault="00DB685E" w:rsidP="009A6791">
      <w:pPr>
        <w:autoSpaceDE w:val="0"/>
        <w:autoSpaceDN w:val="0"/>
        <w:adjustRightInd w:val="0"/>
        <w:spacing w:after="0" w:line="240" w:lineRule="auto"/>
        <w:ind w:left="1276" w:hanging="425"/>
        <w:jc w:val="both"/>
        <w:rPr>
          <w:rFonts w:ascii="Bugunt" w:hAnsi="Bugunt" w:cs="Tahoma"/>
          <w:sz w:val="24"/>
          <w:szCs w:val="24"/>
        </w:rPr>
      </w:pPr>
    </w:p>
    <w:p w:rsidR="00AD1EC0" w:rsidRPr="00011B5C" w:rsidRDefault="00AD1EC0" w:rsidP="009A6791">
      <w:pPr>
        <w:autoSpaceDE w:val="0"/>
        <w:autoSpaceDN w:val="0"/>
        <w:adjustRightInd w:val="0"/>
        <w:spacing w:after="0" w:line="240" w:lineRule="auto"/>
        <w:ind w:left="1276" w:hanging="425"/>
        <w:jc w:val="both"/>
        <w:rPr>
          <w:rFonts w:ascii="Bugunt" w:hAnsi="Bugunt" w:cs="Tahoma"/>
          <w:sz w:val="24"/>
          <w:szCs w:val="24"/>
        </w:rPr>
      </w:pPr>
      <w:r w:rsidRPr="00011B5C">
        <w:rPr>
          <w:rFonts w:ascii="Bugunt" w:hAnsi="Bugunt" w:cs="Tahoma"/>
          <w:sz w:val="24"/>
          <w:szCs w:val="24"/>
        </w:rPr>
        <w:t>32.</w:t>
      </w:r>
      <w:r w:rsidR="00CD538F" w:rsidRPr="00011B5C">
        <w:rPr>
          <w:rFonts w:ascii="Bugunt" w:hAnsi="Bugunt" w:cs="Tahoma"/>
          <w:sz w:val="24"/>
          <w:szCs w:val="24"/>
        </w:rPr>
        <w:t xml:space="preserve"> </w:t>
      </w:r>
      <w:r w:rsidRPr="00011B5C">
        <w:rPr>
          <w:rFonts w:ascii="Bugunt" w:hAnsi="Bugunt" w:cs="Tahoma"/>
          <w:sz w:val="24"/>
          <w:szCs w:val="24"/>
        </w:rPr>
        <w:t>The Chairperson may invite observers to address the Compliance Committee unless a</w:t>
      </w:r>
      <w:r w:rsidR="00173AD8" w:rsidRPr="00011B5C">
        <w:rPr>
          <w:rFonts w:ascii="Bugunt" w:hAnsi="Bugunt" w:cs="Tahoma"/>
          <w:sz w:val="24"/>
          <w:szCs w:val="24"/>
        </w:rPr>
        <w:t xml:space="preserve"> </w:t>
      </w:r>
      <w:r w:rsidRPr="00011B5C">
        <w:rPr>
          <w:rFonts w:ascii="Bugunt" w:hAnsi="Bugunt" w:cs="Tahoma"/>
          <w:sz w:val="24"/>
          <w:szCs w:val="24"/>
        </w:rPr>
        <w:t>Member of the Compliance Committee objects. Observers are not entitled to</w:t>
      </w:r>
      <w:r w:rsidR="00173AD8" w:rsidRPr="00011B5C">
        <w:rPr>
          <w:rFonts w:ascii="Bugunt" w:hAnsi="Bugunt" w:cs="Tahoma"/>
          <w:sz w:val="24"/>
          <w:szCs w:val="24"/>
        </w:rPr>
        <w:t xml:space="preserve"> </w:t>
      </w:r>
      <w:r w:rsidRPr="00011B5C">
        <w:rPr>
          <w:rFonts w:ascii="Bugunt" w:hAnsi="Bugunt" w:cs="Tahoma"/>
          <w:sz w:val="24"/>
          <w:szCs w:val="24"/>
        </w:rPr>
        <w:t>participate in the taking of decisions.</w:t>
      </w:r>
    </w:p>
    <w:p w:rsidR="00DB685E" w:rsidRPr="00011B5C" w:rsidRDefault="00DB685E" w:rsidP="009A6791">
      <w:pPr>
        <w:autoSpaceDE w:val="0"/>
        <w:autoSpaceDN w:val="0"/>
        <w:adjustRightInd w:val="0"/>
        <w:spacing w:after="0" w:line="240" w:lineRule="auto"/>
        <w:ind w:left="1276" w:hanging="425"/>
        <w:jc w:val="both"/>
        <w:rPr>
          <w:rFonts w:ascii="Bugunt" w:hAnsi="Bugunt" w:cs="Tahoma"/>
          <w:sz w:val="24"/>
          <w:szCs w:val="24"/>
        </w:rPr>
      </w:pPr>
    </w:p>
    <w:p w:rsidR="00AD1EC0" w:rsidRDefault="00AD1EC0" w:rsidP="00F13A08">
      <w:pPr>
        <w:autoSpaceDE w:val="0"/>
        <w:autoSpaceDN w:val="0"/>
        <w:adjustRightInd w:val="0"/>
        <w:spacing w:after="0" w:line="240" w:lineRule="auto"/>
        <w:ind w:left="1276" w:hanging="425"/>
        <w:jc w:val="both"/>
        <w:rPr>
          <w:rFonts w:ascii="Bugunt" w:hAnsi="Bugunt" w:cs="Tahoma"/>
          <w:sz w:val="24"/>
          <w:szCs w:val="24"/>
        </w:rPr>
      </w:pPr>
      <w:r w:rsidRPr="00011B5C">
        <w:rPr>
          <w:rFonts w:ascii="Bugunt" w:hAnsi="Bugunt" w:cs="Tahoma"/>
          <w:sz w:val="24"/>
          <w:szCs w:val="24"/>
        </w:rPr>
        <w:t>33.</w:t>
      </w:r>
      <w:r w:rsidR="00CD538F" w:rsidRPr="00011B5C">
        <w:rPr>
          <w:rFonts w:ascii="Bugunt" w:hAnsi="Bugunt" w:cs="Tahoma"/>
          <w:sz w:val="24"/>
          <w:szCs w:val="24"/>
        </w:rPr>
        <w:t xml:space="preserve"> </w:t>
      </w:r>
      <w:r w:rsidRPr="00011B5C">
        <w:rPr>
          <w:rFonts w:ascii="Bugunt" w:hAnsi="Bugunt" w:cs="Tahoma"/>
          <w:sz w:val="24"/>
          <w:szCs w:val="24"/>
        </w:rPr>
        <w:t>Observers may submit documents to the Secretariat for distribution to Members of the</w:t>
      </w:r>
      <w:r w:rsidR="00173AD8" w:rsidRPr="00011B5C">
        <w:rPr>
          <w:rFonts w:ascii="Bugunt" w:hAnsi="Bugunt" w:cs="Tahoma"/>
          <w:sz w:val="24"/>
          <w:szCs w:val="24"/>
        </w:rPr>
        <w:t xml:space="preserve"> </w:t>
      </w:r>
      <w:r w:rsidRPr="00011B5C">
        <w:rPr>
          <w:rFonts w:ascii="Bugunt" w:hAnsi="Bugunt" w:cs="Tahoma"/>
          <w:sz w:val="24"/>
          <w:szCs w:val="24"/>
        </w:rPr>
        <w:t>Compliance Committee as information documents. Such documents shall be relevant</w:t>
      </w:r>
      <w:r w:rsidR="00173AD8" w:rsidRPr="00011B5C">
        <w:rPr>
          <w:rFonts w:ascii="Bugunt" w:hAnsi="Bugunt" w:cs="Tahoma"/>
          <w:sz w:val="24"/>
          <w:szCs w:val="24"/>
        </w:rPr>
        <w:t xml:space="preserve"> </w:t>
      </w:r>
      <w:r w:rsidRPr="00011B5C">
        <w:rPr>
          <w:rFonts w:ascii="Bugunt" w:hAnsi="Bugunt" w:cs="Tahoma"/>
          <w:sz w:val="24"/>
          <w:szCs w:val="24"/>
        </w:rPr>
        <w:t>to matters under consideration in the Compliance Committee. Unless a Member or</w:t>
      </w:r>
      <w:r w:rsidR="00173AD8" w:rsidRPr="00011B5C">
        <w:rPr>
          <w:rFonts w:ascii="Bugunt" w:hAnsi="Bugunt" w:cs="Tahoma"/>
          <w:sz w:val="24"/>
          <w:szCs w:val="24"/>
        </w:rPr>
        <w:t xml:space="preserve"> </w:t>
      </w:r>
      <w:r w:rsidRPr="00011B5C">
        <w:rPr>
          <w:rFonts w:ascii="Bugunt" w:hAnsi="Bugunt" w:cs="Tahoma"/>
          <w:sz w:val="24"/>
          <w:szCs w:val="24"/>
        </w:rPr>
        <w:t>Members of the Compliance Committee request otherwise such documents shall be</w:t>
      </w:r>
      <w:r w:rsidR="00173AD8" w:rsidRPr="00011B5C">
        <w:rPr>
          <w:rFonts w:ascii="Bugunt" w:hAnsi="Bugunt" w:cs="Tahoma"/>
          <w:sz w:val="24"/>
          <w:szCs w:val="24"/>
        </w:rPr>
        <w:t xml:space="preserve"> </w:t>
      </w:r>
      <w:r w:rsidRPr="00011B5C">
        <w:rPr>
          <w:rFonts w:ascii="Bugunt" w:hAnsi="Bugunt" w:cs="Tahoma"/>
          <w:sz w:val="24"/>
          <w:szCs w:val="24"/>
        </w:rPr>
        <w:t>available only in the language or languages and in the quantities in which they were</w:t>
      </w:r>
      <w:r w:rsidR="00173AD8" w:rsidRPr="00011B5C">
        <w:rPr>
          <w:rFonts w:ascii="Bugunt" w:hAnsi="Bugunt" w:cs="Tahoma"/>
          <w:sz w:val="24"/>
          <w:szCs w:val="24"/>
        </w:rPr>
        <w:t xml:space="preserve"> </w:t>
      </w:r>
      <w:r w:rsidRPr="00011B5C">
        <w:rPr>
          <w:rFonts w:ascii="Bugunt" w:hAnsi="Bugunt" w:cs="Tahoma"/>
          <w:sz w:val="24"/>
          <w:szCs w:val="24"/>
        </w:rPr>
        <w:t>submitted. Such documents shall only be considered as Compliance Committee</w:t>
      </w:r>
      <w:r w:rsidR="00173AD8" w:rsidRPr="00011B5C">
        <w:rPr>
          <w:rFonts w:ascii="Bugunt" w:hAnsi="Bugunt" w:cs="Tahoma"/>
          <w:sz w:val="24"/>
          <w:szCs w:val="24"/>
        </w:rPr>
        <w:t xml:space="preserve"> </w:t>
      </w:r>
      <w:r w:rsidRPr="00011B5C">
        <w:rPr>
          <w:rFonts w:ascii="Bugunt" w:hAnsi="Bugunt" w:cs="Tahoma"/>
          <w:sz w:val="24"/>
          <w:szCs w:val="24"/>
        </w:rPr>
        <w:t>documents if so decided by the Compliance Committee. Observers shall be granted</w:t>
      </w:r>
      <w:r w:rsidR="00173AD8" w:rsidRPr="00011B5C">
        <w:rPr>
          <w:rFonts w:ascii="Bugunt" w:hAnsi="Bugunt" w:cs="Tahoma"/>
          <w:sz w:val="24"/>
          <w:szCs w:val="24"/>
        </w:rPr>
        <w:t xml:space="preserve"> </w:t>
      </w:r>
      <w:r w:rsidRPr="00011B5C">
        <w:rPr>
          <w:rFonts w:ascii="Bugunt" w:hAnsi="Bugunt" w:cs="Tahoma"/>
          <w:sz w:val="24"/>
          <w:szCs w:val="24"/>
        </w:rPr>
        <w:t xml:space="preserve">timely access to documents subject to the terms of the </w:t>
      </w:r>
      <w:r w:rsidRPr="00011B5C">
        <w:rPr>
          <w:rFonts w:ascii="Bugunt" w:hAnsi="Bugunt" w:cs="Tahoma"/>
          <w:sz w:val="24"/>
          <w:szCs w:val="24"/>
        </w:rPr>
        <w:lastRenderedPageBreak/>
        <w:t>confidentiality rules that the</w:t>
      </w:r>
      <w:r w:rsidR="00173AD8" w:rsidRPr="00011B5C">
        <w:rPr>
          <w:rFonts w:ascii="Bugunt" w:hAnsi="Bugunt" w:cs="Tahoma"/>
          <w:sz w:val="24"/>
          <w:szCs w:val="24"/>
        </w:rPr>
        <w:t xml:space="preserve"> </w:t>
      </w:r>
      <w:r w:rsidRPr="00011B5C">
        <w:rPr>
          <w:rFonts w:ascii="Bugunt" w:hAnsi="Bugunt" w:cs="Tahoma"/>
          <w:sz w:val="24"/>
          <w:szCs w:val="24"/>
        </w:rPr>
        <w:t>Commission may decide. Invitations to these organisations shall be issued in</w:t>
      </w:r>
      <w:r w:rsidR="00F13A08">
        <w:rPr>
          <w:rFonts w:ascii="Bugunt" w:hAnsi="Bugunt" w:cs="Tahoma"/>
          <w:sz w:val="24"/>
          <w:szCs w:val="24"/>
        </w:rPr>
        <w:t xml:space="preserve"> </w:t>
      </w:r>
      <w:r w:rsidRPr="00011B5C">
        <w:rPr>
          <w:rFonts w:ascii="Bugunt" w:hAnsi="Bugunt" w:cs="Tahoma"/>
          <w:sz w:val="24"/>
          <w:szCs w:val="24"/>
        </w:rPr>
        <w:t>accordance with the following procedure:</w:t>
      </w:r>
    </w:p>
    <w:p w:rsidR="00F13A08" w:rsidRPr="00011B5C" w:rsidRDefault="00F13A08" w:rsidP="00F13A08">
      <w:pPr>
        <w:autoSpaceDE w:val="0"/>
        <w:autoSpaceDN w:val="0"/>
        <w:adjustRightInd w:val="0"/>
        <w:spacing w:after="0" w:line="240" w:lineRule="auto"/>
        <w:ind w:left="1276" w:hanging="425"/>
        <w:jc w:val="both"/>
        <w:rPr>
          <w:rFonts w:ascii="Bugunt" w:hAnsi="Bugunt" w:cs="Tahoma"/>
          <w:sz w:val="24"/>
          <w:szCs w:val="24"/>
        </w:rPr>
      </w:pPr>
    </w:p>
    <w:p w:rsidR="00AD1EC0" w:rsidRPr="00F13A08" w:rsidRDefault="00AD1EC0" w:rsidP="00F13A08">
      <w:pPr>
        <w:pStyle w:val="ListParagraph"/>
        <w:numPr>
          <w:ilvl w:val="0"/>
          <w:numId w:val="12"/>
        </w:numPr>
        <w:autoSpaceDE w:val="0"/>
        <w:autoSpaceDN w:val="0"/>
        <w:adjustRightInd w:val="0"/>
        <w:spacing w:after="0" w:line="240" w:lineRule="auto"/>
        <w:jc w:val="both"/>
        <w:rPr>
          <w:rFonts w:ascii="Bugunt" w:hAnsi="Bugunt" w:cs="Tahoma"/>
          <w:sz w:val="24"/>
          <w:szCs w:val="24"/>
        </w:rPr>
      </w:pPr>
      <w:r w:rsidRPr="00F13A08">
        <w:rPr>
          <w:rFonts w:ascii="Bugunt" w:hAnsi="Bugunt" w:cs="Tahoma"/>
          <w:sz w:val="24"/>
          <w:szCs w:val="24"/>
        </w:rPr>
        <w:t>Any non-governmental organisation concerned with the stocks found in the</w:t>
      </w:r>
      <w:r w:rsidR="00173AD8" w:rsidRPr="00F13A08">
        <w:rPr>
          <w:rFonts w:ascii="Bugunt" w:hAnsi="Bugunt" w:cs="Tahoma"/>
          <w:sz w:val="24"/>
          <w:szCs w:val="24"/>
        </w:rPr>
        <w:t xml:space="preserve"> </w:t>
      </w:r>
      <w:r w:rsidRPr="00F13A08">
        <w:rPr>
          <w:rFonts w:ascii="Bugunt" w:hAnsi="Bugunt" w:cs="Tahoma"/>
          <w:sz w:val="24"/>
          <w:szCs w:val="24"/>
        </w:rPr>
        <w:t>Convention area, which desires to participate as an observer in meetings of the</w:t>
      </w:r>
      <w:r w:rsidR="00C64034" w:rsidRPr="00F13A08">
        <w:rPr>
          <w:rFonts w:ascii="Bugunt" w:hAnsi="Bugunt" w:cs="Tahoma"/>
          <w:sz w:val="24"/>
          <w:szCs w:val="24"/>
        </w:rPr>
        <w:t xml:space="preserve"> </w:t>
      </w:r>
      <w:r w:rsidRPr="00F13A08">
        <w:rPr>
          <w:rFonts w:ascii="Bugunt" w:hAnsi="Bugunt" w:cs="Tahoma"/>
          <w:sz w:val="24"/>
          <w:szCs w:val="24"/>
        </w:rPr>
        <w:t>Compliance Committee, shall notify an application for observer status to the</w:t>
      </w:r>
      <w:r w:rsidR="00C64034" w:rsidRPr="00F13A08">
        <w:rPr>
          <w:rFonts w:ascii="Bugunt" w:hAnsi="Bugunt" w:cs="Tahoma"/>
          <w:sz w:val="24"/>
          <w:szCs w:val="24"/>
        </w:rPr>
        <w:t xml:space="preserve"> </w:t>
      </w:r>
      <w:r w:rsidRPr="00F13A08">
        <w:rPr>
          <w:rFonts w:ascii="Bugunt" w:hAnsi="Bugunt" w:cs="Tahoma"/>
          <w:sz w:val="24"/>
          <w:szCs w:val="24"/>
        </w:rPr>
        <w:t>Executive Secretary at least 60 days in advance of the meeting. This application</w:t>
      </w:r>
      <w:r w:rsidR="00C64034" w:rsidRPr="00F13A08">
        <w:rPr>
          <w:rFonts w:ascii="Bugunt" w:hAnsi="Bugunt" w:cs="Tahoma"/>
          <w:sz w:val="24"/>
          <w:szCs w:val="24"/>
        </w:rPr>
        <w:t xml:space="preserve"> </w:t>
      </w:r>
      <w:r w:rsidRPr="00F13A08">
        <w:rPr>
          <w:rFonts w:ascii="Bugunt" w:hAnsi="Bugunt" w:cs="Tahoma"/>
          <w:sz w:val="24"/>
          <w:szCs w:val="24"/>
        </w:rPr>
        <w:t>must include:</w:t>
      </w:r>
    </w:p>
    <w:p w:rsidR="00F13A08" w:rsidRPr="00F13A08" w:rsidRDefault="00F13A08" w:rsidP="00F13A08">
      <w:pPr>
        <w:pStyle w:val="ListParagraph"/>
        <w:autoSpaceDE w:val="0"/>
        <w:autoSpaceDN w:val="0"/>
        <w:adjustRightInd w:val="0"/>
        <w:spacing w:after="0" w:line="240" w:lineRule="auto"/>
        <w:ind w:left="1876"/>
        <w:jc w:val="both"/>
        <w:rPr>
          <w:rFonts w:ascii="Bugunt" w:hAnsi="Bugunt" w:cs="Tahoma"/>
          <w:sz w:val="24"/>
          <w:szCs w:val="24"/>
        </w:rPr>
      </w:pPr>
    </w:p>
    <w:p w:rsidR="00AD1EC0" w:rsidRPr="00F13A08" w:rsidRDefault="00AD1EC0" w:rsidP="00F13A08">
      <w:pPr>
        <w:pStyle w:val="ListParagraph"/>
        <w:numPr>
          <w:ilvl w:val="0"/>
          <w:numId w:val="12"/>
        </w:numPr>
        <w:autoSpaceDE w:val="0"/>
        <w:autoSpaceDN w:val="0"/>
        <w:adjustRightInd w:val="0"/>
        <w:spacing w:after="0" w:line="240" w:lineRule="auto"/>
        <w:jc w:val="both"/>
        <w:rPr>
          <w:rFonts w:ascii="Bugunt" w:hAnsi="Bugunt" w:cs="Tahoma"/>
          <w:sz w:val="24"/>
          <w:szCs w:val="24"/>
        </w:rPr>
      </w:pPr>
      <w:r w:rsidRPr="00F13A08">
        <w:rPr>
          <w:rFonts w:ascii="Bugunt" w:hAnsi="Bugunt" w:cs="Tahoma"/>
          <w:sz w:val="24"/>
          <w:szCs w:val="24"/>
        </w:rPr>
        <w:t>name, address, telephone, fax number and e-mail address of the organisation and</w:t>
      </w:r>
      <w:r w:rsidR="00C64034" w:rsidRPr="00F13A08">
        <w:rPr>
          <w:rFonts w:ascii="Bugunt" w:hAnsi="Bugunt" w:cs="Tahoma"/>
          <w:sz w:val="24"/>
          <w:szCs w:val="24"/>
        </w:rPr>
        <w:t xml:space="preserve"> </w:t>
      </w:r>
      <w:r w:rsidRPr="00F13A08">
        <w:rPr>
          <w:rFonts w:ascii="Bugunt" w:hAnsi="Bugunt" w:cs="Tahoma"/>
          <w:sz w:val="24"/>
          <w:szCs w:val="24"/>
        </w:rPr>
        <w:t>the person(s) proposed to represent the organisation;</w:t>
      </w:r>
    </w:p>
    <w:p w:rsidR="00F13A08" w:rsidRPr="00F13A08" w:rsidRDefault="00F13A08" w:rsidP="00F13A08">
      <w:pPr>
        <w:autoSpaceDE w:val="0"/>
        <w:autoSpaceDN w:val="0"/>
        <w:adjustRightInd w:val="0"/>
        <w:spacing w:after="0" w:line="240" w:lineRule="auto"/>
        <w:jc w:val="both"/>
        <w:rPr>
          <w:rFonts w:ascii="Bugunt" w:hAnsi="Bugunt" w:cs="Tahoma"/>
          <w:sz w:val="24"/>
          <w:szCs w:val="24"/>
        </w:rPr>
      </w:pPr>
    </w:p>
    <w:p w:rsidR="00AD1EC0" w:rsidRPr="00F13A08" w:rsidRDefault="00AD1EC0" w:rsidP="00F13A08">
      <w:pPr>
        <w:pStyle w:val="ListParagraph"/>
        <w:numPr>
          <w:ilvl w:val="0"/>
          <w:numId w:val="12"/>
        </w:numPr>
        <w:autoSpaceDE w:val="0"/>
        <w:autoSpaceDN w:val="0"/>
        <w:adjustRightInd w:val="0"/>
        <w:spacing w:after="0" w:line="240" w:lineRule="auto"/>
        <w:jc w:val="both"/>
        <w:rPr>
          <w:rFonts w:ascii="Bugunt" w:hAnsi="Bugunt" w:cs="Tahoma"/>
          <w:sz w:val="24"/>
          <w:szCs w:val="24"/>
        </w:rPr>
      </w:pPr>
      <w:r w:rsidRPr="00F13A08">
        <w:rPr>
          <w:rFonts w:ascii="Bugunt" w:hAnsi="Bugunt" w:cs="Tahoma"/>
          <w:sz w:val="24"/>
          <w:szCs w:val="24"/>
        </w:rPr>
        <w:t>address of all its national/regional offices;</w:t>
      </w:r>
    </w:p>
    <w:p w:rsidR="00F13A08" w:rsidRPr="00F13A08" w:rsidRDefault="00F13A08" w:rsidP="00F13A08">
      <w:pPr>
        <w:autoSpaceDE w:val="0"/>
        <w:autoSpaceDN w:val="0"/>
        <w:adjustRightInd w:val="0"/>
        <w:spacing w:after="0" w:line="240" w:lineRule="auto"/>
        <w:jc w:val="both"/>
        <w:rPr>
          <w:rFonts w:ascii="Bugunt" w:hAnsi="Bugunt" w:cs="Tahoma"/>
          <w:sz w:val="24"/>
          <w:szCs w:val="24"/>
        </w:rPr>
      </w:pPr>
    </w:p>
    <w:p w:rsidR="00AD1EC0" w:rsidRPr="00F13A08" w:rsidRDefault="00AD1EC0" w:rsidP="00F13A08">
      <w:pPr>
        <w:pStyle w:val="ListParagraph"/>
        <w:numPr>
          <w:ilvl w:val="0"/>
          <w:numId w:val="12"/>
        </w:numPr>
        <w:autoSpaceDE w:val="0"/>
        <w:autoSpaceDN w:val="0"/>
        <w:adjustRightInd w:val="0"/>
        <w:spacing w:after="0" w:line="240" w:lineRule="auto"/>
        <w:jc w:val="both"/>
        <w:rPr>
          <w:rFonts w:ascii="Bugunt" w:hAnsi="Bugunt" w:cs="Tahoma"/>
          <w:sz w:val="24"/>
          <w:szCs w:val="24"/>
        </w:rPr>
      </w:pPr>
      <w:r w:rsidRPr="00F13A08">
        <w:rPr>
          <w:rFonts w:ascii="Bugunt" w:hAnsi="Bugunt" w:cs="Tahoma"/>
          <w:sz w:val="24"/>
          <w:szCs w:val="24"/>
        </w:rPr>
        <w:t xml:space="preserve">aims and purposes of the organisation and a statement that the </w:t>
      </w:r>
      <w:r w:rsidR="00C64034" w:rsidRPr="00F13A08">
        <w:rPr>
          <w:rFonts w:ascii="Bugunt" w:hAnsi="Bugunt" w:cs="Tahoma"/>
          <w:sz w:val="24"/>
          <w:szCs w:val="24"/>
        </w:rPr>
        <w:t xml:space="preserve">organization </w:t>
      </w:r>
      <w:r w:rsidRPr="00F13A08">
        <w:rPr>
          <w:rFonts w:ascii="Bugunt" w:hAnsi="Bugunt" w:cs="Tahoma"/>
          <w:sz w:val="24"/>
          <w:szCs w:val="24"/>
        </w:rPr>
        <w:t>generally supports the objectives of the Convention;</w:t>
      </w:r>
    </w:p>
    <w:p w:rsidR="00F13A08" w:rsidRPr="00F13A08" w:rsidRDefault="00F13A08" w:rsidP="00F13A08">
      <w:pPr>
        <w:autoSpaceDE w:val="0"/>
        <w:autoSpaceDN w:val="0"/>
        <w:adjustRightInd w:val="0"/>
        <w:spacing w:after="0" w:line="240" w:lineRule="auto"/>
        <w:jc w:val="both"/>
        <w:rPr>
          <w:rFonts w:ascii="Bugunt" w:hAnsi="Bugunt" w:cs="Tahoma"/>
          <w:sz w:val="24"/>
          <w:szCs w:val="24"/>
        </w:rPr>
      </w:pPr>
    </w:p>
    <w:p w:rsidR="00AD1EC0" w:rsidRPr="00F13A08" w:rsidRDefault="00AD1EC0" w:rsidP="00F13A08">
      <w:pPr>
        <w:pStyle w:val="ListParagraph"/>
        <w:numPr>
          <w:ilvl w:val="0"/>
          <w:numId w:val="12"/>
        </w:numPr>
        <w:autoSpaceDE w:val="0"/>
        <w:autoSpaceDN w:val="0"/>
        <w:adjustRightInd w:val="0"/>
        <w:spacing w:after="0" w:line="240" w:lineRule="auto"/>
        <w:jc w:val="both"/>
        <w:rPr>
          <w:rFonts w:ascii="Bugunt" w:hAnsi="Bugunt" w:cs="Tahoma"/>
          <w:sz w:val="24"/>
          <w:szCs w:val="24"/>
        </w:rPr>
      </w:pPr>
      <w:r w:rsidRPr="00F13A08">
        <w:rPr>
          <w:rFonts w:ascii="Bugunt" w:hAnsi="Bugunt" w:cs="Tahoma"/>
          <w:sz w:val="24"/>
          <w:szCs w:val="24"/>
        </w:rPr>
        <w:t xml:space="preserve">information on the organisation’s total number of members, its </w:t>
      </w:r>
      <w:r w:rsidR="005223CF" w:rsidRPr="00F13A08">
        <w:rPr>
          <w:rFonts w:ascii="Bugunt" w:hAnsi="Bugunt" w:cs="Tahoma"/>
          <w:sz w:val="24"/>
          <w:szCs w:val="24"/>
        </w:rPr>
        <w:t>decision-making</w:t>
      </w:r>
      <w:r w:rsidR="00C64034" w:rsidRPr="00F13A08">
        <w:rPr>
          <w:rFonts w:ascii="Bugunt" w:hAnsi="Bugunt" w:cs="Tahoma"/>
          <w:sz w:val="24"/>
          <w:szCs w:val="24"/>
        </w:rPr>
        <w:t xml:space="preserve"> </w:t>
      </w:r>
      <w:r w:rsidRPr="00F13A08">
        <w:rPr>
          <w:rFonts w:ascii="Bugunt" w:hAnsi="Bugunt" w:cs="Tahoma"/>
          <w:sz w:val="24"/>
          <w:szCs w:val="24"/>
        </w:rPr>
        <w:t>process and its funding;</w:t>
      </w:r>
    </w:p>
    <w:p w:rsidR="00F13A08" w:rsidRPr="00F13A08" w:rsidRDefault="00F13A08" w:rsidP="00F13A08">
      <w:pPr>
        <w:autoSpaceDE w:val="0"/>
        <w:autoSpaceDN w:val="0"/>
        <w:adjustRightInd w:val="0"/>
        <w:spacing w:after="0" w:line="240" w:lineRule="auto"/>
        <w:jc w:val="both"/>
        <w:rPr>
          <w:rFonts w:ascii="Bugunt" w:hAnsi="Bugunt" w:cs="Tahoma"/>
          <w:sz w:val="24"/>
          <w:szCs w:val="24"/>
        </w:rPr>
      </w:pPr>
    </w:p>
    <w:p w:rsidR="00AD1EC0" w:rsidRPr="00F13A08" w:rsidRDefault="00AD1EC0" w:rsidP="00F13A08">
      <w:pPr>
        <w:pStyle w:val="ListParagraph"/>
        <w:numPr>
          <w:ilvl w:val="0"/>
          <w:numId w:val="12"/>
        </w:numPr>
        <w:autoSpaceDE w:val="0"/>
        <w:autoSpaceDN w:val="0"/>
        <w:adjustRightInd w:val="0"/>
        <w:spacing w:after="0" w:line="240" w:lineRule="auto"/>
        <w:jc w:val="both"/>
        <w:rPr>
          <w:rFonts w:ascii="Bugunt" w:hAnsi="Bugunt" w:cs="Tahoma"/>
          <w:sz w:val="24"/>
          <w:szCs w:val="24"/>
        </w:rPr>
      </w:pPr>
      <w:r w:rsidRPr="00F13A08">
        <w:rPr>
          <w:rFonts w:ascii="Bugunt" w:hAnsi="Bugunt" w:cs="Tahoma"/>
          <w:sz w:val="24"/>
          <w:szCs w:val="24"/>
        </w:rPr>
        <w:t>a brief history of the organisation and a description of its activities;</w:t>
      </w:r>
    </w:p>
    <w:p w:rsidR="00F13A08" w:rsidRPr="00F13A08" w:rsidRDefault="00F13A08" w:rsidP="00F13A08">
      <w:pPr>
        <w:autoSpaceDE w:val="0"/>
        <w:autoSpaceDN w:val="0"/>
        <w:adjustRightInd w:val="0"/>
        <w:spacing w:after="0" w:line="240" w:lineRule="auto"/>
        <w:jc w:val="both"/>
        <w:rPr>
          <w:rFonts w:ascii="Bugunt" w:hAnsi="Bugunt" w:cs="Tahoma"/>
          <w:sz w:val="24"/>
          <w:szCs w:val="24"/>
        </w:rPr>
      </w:pPr>
    </w:p>
    <w:p w:rsidR="00AD1EC0" w:rsidRPr="00F13A08" w:rsidRDefault="00AD1EC0" w:rsidP="00F13A08">
      <w:pPr>
        <w:pStyle w:val="ListParagraph"/>
        <w:numPr>
          <w:ilvl w:val="0"/>
          <w:numId w:val="12"/>
        </w:numPr>
        <w:autoSpaceDE w:val="0"/>
        <w:autoSpaceDN w:val="0"/>
        <w:adjustRightInd w:val="0"/>
        <w:spacing w:after="0" w:line="240" w:lineRule="auto"/>
        <w:jc w:val="both"/>
        <w:rPr>
          <w:rFonts w:ascii="Bugunt" w:hAnsi="Bugunt" w:cs="Tahoma"/>
          <w:sz w:val="24"/>
          <w:szCs w:val="24"/>
        </w:rPr>
      </w:pPr>
      <w:r w:rsidRPr="00F13A08">
        <w:rPr>
          <w:rFonts w:ascii="Bugunt" w:hAnsi="Bugunt" w:cs="Tahoma"/>
          <w:sz w:val="24"/>
          <w:szCs w:val="24"/>
        </w:rPr>
        <w:t>representative papers and other similar resources produced by or for the</w:t>
      </w:r>
      <w:r w:rsidR="00C64034" w:rsidRPr="00F13A08">
        <w:rPr>
          <w:rFonts w:ascii="Bugunt" w:hAnsi="Bugunt" w:cs="Tahoma"/>
          <w:sz w:val="24"/>
          <w:szCs w:val="24"/>
        </w:rPr>
        <w:t xml:space="preserve"> </w:t>
      </w:r>
      <w:r w:rsidRPr="00F13A08">
        <w:rPr>
          <w:rFonts w:ascii="Bugunt" w:hAnsi="Bugunt" w:cs="Tahoma"/>
          <w:sz w:val="24"/>
          <w:szCs w:val="24"/>
        </w:rPr>
        <w:t>organisation on the conservation, management, or science of fishery resources to</w:t>
      </w:r>
      <w:r w:rsidR="00C64034" w:rsidRPr="00F13A08">
        <w:rPr>
          <w:rFonts w:ascii="Bugunt" w:hAnsi="Bugunt" w:cs="Tahoma"/>
          <w:sz w:val="24"/>
          <w:szCs w:val="24"/>
        </w:rPr>
        <w:t xml:space="preserve"> </w:t>
      </w:r>
      <w:r w:rsidRPr="00F13A08">
        <w:rPr>
          <w:rFonts w:ascii="Bugunt" w:hAnsi="Bugunt" w:cs="Tahoma"/>
          <w:sz w:val="24"/>
          <w:szCs w:val="24"/>
        </w:rPr>
        <w:t>which the Convention applies;</w:t>
      </w:r>
    </w:p>
    <w:p w:rsidR="00F13A08" w:rsidRPr="00F13A08" w:rsidRDefault="00F13A08" w:rsidP="00F13A08">
      <w:pPr>
        <w:autoSpaceDE w:val="0"/>
        <w:autoSpaceDN w:val="0"/>
        <w:adjustRightInd w:val="0"/>
        <w:spacing w:after="0" w:line="240" w:lineRule="auto"/>
        <w:jc w:val="both"/>
        <w:rPr>
          <w:rFonts w:ascii="Bugunt" w:hAnsi="Bugunt" w:cs="Tahoma"/>
          <w:sz w:val="24"/>
          <w:szCs w:val="24"/>
        </w:rPr>
      </w:pPr>
    </w:p>
    <w:p w:rsidR="00AD1EC0" w:rsidRPr="00F13A08" w:rsidRDefault="00AD1EC0" w:rsidP="00F13A08">
      <w:pPr>
        <w:pStyle w:val="ListParagraph"/>
        <w:numPr>
          <w:ilvl w:val="0"/>
          <w:numId w:val="12"/>
        </w:numPr>
        <w:autoSpaceDE w:val="0"/>
        <w:autoSpaceDN w:val="0"/>
        <w:adjustRightInd w:val="0"/>
        <w:spacing w:after="0" w:line="240" w:lineRule="auto"/>
        <w:jc w:val="both"/>
        <w:rPr>
          <w:rFonts w:ascii="Bugunt" w:hAnsi="Bugunt" w:cs="Tahoma"/>
          <w:sz w:val="24"/>
          <w:szCs w:val="24"/>
        </w:rPr>
      </w:pPr>
      <w:r w:rsidRPr="00F13A08">
        <w:rPr>
          <w:rFonts w:ascii="Bugunt" w:hAnsi="Bugunt" w:cs="Tahoma"/>
          <w:sz w:val="24"/>
          <w:szCs w:val="24"/>
        </w:rPr>
        <w:t>a history of SEAFO observer status granted/revoked, where appropriate;</w:t>
      </w:r>
    </w:p>
    <w:p w:rsidR="00F13A08" w:rsidRPr="00F13A08" w:rsidRDefault="00F13A08" w:rsidP="00F13A08">
      <w:pPr>
        <w:autoSpaceDE w:val="0"/>
        <w:autoSpaceDN w:val="0"/>
        <w:adjustRightInd w:val="0"/>
        <w:spacing w:after="0" w:line="240" w:lineRule="auto"/>
        <w:jc w:val="both"/>
        <w:rPr>
          <w:rFonts w:ascii="Bugunt" w:hAnsi="Bugunt" w:cs="Tahoma"/>
          <w:sz w:val="24"/>
          <w:szCs w:val="24"/>
        </w:rPr>
      </w:pPr>
    </w:p>
    <w:p w:rsidR="00AD1EC0" w:rsidRPr="00F13A08" w:rsidRDefault="00AD1EC0" w:rsidP="00F13A08">
      <w:pPr>
        <w:pStyle w:val="ListParagraph"/>
        <w:numPr>
          <w:ilvl w:val="0"/>
          <w:numId w:val="12"/>
        </w:numPr>
        <w:autoSpaceDE w:val="0"/>
        <w:autoSpaceDN w:val="0"/>
        <w:adjustRightInd w:val="0"/>
        <w:spacing w:after="0" w:line="240" w:lineRule="auto"/>
        <w:jc w:val="both"/>
        <w:rPr>
          <w:rFonts w:ascii="Bugunt" w:hAnsi="Bugunt" w:cs="Tahoma"/>
          <w:sz w:val="24"/>
          <w:szCs w:val="24"/>
        </w:rPr>
      </w:pPr>
      <w:r w:rsidRPr="00F13A08">
        <w:rPr>
          <w:rFonts w:ascii="Bugunt" w:hAnsi="Bugunt" w:cs="Tahoma"/>
          <w:sz w:val="24"/>
          <w:szCs w:val="24"/>
        </w:rPr>
        <w:t>information or input that the organisation plans to present at the meeting in</w:t>
      </w:r>
      <w:r w:rsidR="00C64034" w:rsidRPr="00F13A08">
        <w:rPr>
          <w:rFonts w:ascii="Bugunt" w:hAnsi="Bugunt" w:cs="Tahoma"/>
          <w:sz w:val="24"/>
          <w:szCs w:val="24"/>
        </w:rPr>
        <w:t xml:space="preserve"> </w:t>
      </w:r>
      <w:r w:rsidRPr="00F13A08">
        <w:rPr>
          <w:rFonts w:ascii="Bugunt" w:hAnsi="Bugunt" w:cs="Tahoma"/>
          <w:sz w:val="24"/>
          <w:szCs w:val="24"/>
        </w:rPr>
        <w:t>question and that it would wish to be circulated by the Executive Secretary for</w:t>
      </w:r>
      <w:r w:rsidR="00C64034" w:rsidRPr="00F13A08">
        <w:rPr>
          <w:rFonts w:ascii="Bugunt" w:hAnsi="Bugunt" w:cs="Tahoma"/>
          <w:sz w:val="24"/>
          <w:szCs w:val="24"/>
        </w:rPr>
        <w:t xml:space="preserve"> </w:t>
      </w:r>
      <w:r w:rsidRPr="00F13A08">
        <w:rPr>
          <w:rFonts w:ascii="Bugunt" w:hAnsi="Bugunt" w:cs="Tahoma"/>
          <w:sz w:val="24"/>
          <w:szCs w:val="24"/>
        </w:rPr>
        <w:t>review by Contracting Parties prior to the meeting, supplied in sufficient quantity</w:t>
      </w:r>
      <w:r w:rsidR="00C64034" w:rsidRPr="00F13A08">
        <w:rPr>
          <w:rFonts w:ascii="Bugunt" w:hAnsi="Bugunt" w:cs="Tahoma"/>
          <w:sz w:val="24"/>
          <w:szCs w:val="24"/>
        </w:rPr>
        <w:t xml:space="preserve"> </w:t>
      </w:r>
      <w:r w:rsidRPr="00F13A08">
        <w:rPr>
          <w:rFonts w:ascii="Bugunt" w:hAnsi="Bugunt" w:cs="Tahoma"/>
          <w:sz w:val="24"/>
          <w:szCs w:val="24"/>
        </w:rPr>
        <w:t>for such distribution.</w:t>
      </w:r>
    </w:p>
    <w:p w:rsidR="00F13A08" w:rsidRPr="00F13A08" w:rsidRDefault="00F13A08" w:rsidP="00F13A08">
      <w:pPr>
        <w:autoSpaceDE w:val="0"/>
        <w:autoSpaceDN w:val="0"/>
        <w:adjustRightInd w:val="0"/>
        <w:spacing w:after="0" w:line="240" w:lineRule="auto"/>
        <w:jc w:val="both"/>
        <w:rPr>
          <w:rFonts w:ascii="Bugunt" w:hAnsi="Bugunt" w:cs="Tahoma"/>
          <w:sz w:val="24"/>
          <w:szCs w:val="24"/>
        </w:rPr>
      </w:pPr>
    </w:p>
    <w:p w:rsidR="00AD1EC0" w:rsidRPr="00F13A08" w:rsidRDefault="00AD1EC0" w:rsidP="00F13A08">
      <w:pPr>
        <w:pStyle w:val="ListParagraph"/>
        <w:numPr>
          <w:ilvl w:val="0"/>
          <w:numId w:val="12"/>
        </w:numPr>
        <w:autoSpaceDE w:val="0"/>
        <w:autoSpaceDN w:val="0"/>
        <w:adjustRightInd w:val="0"/>
        <w:spacing w:after="0" w:line="240" w:lineRule="auto"/>
        <w:jc w:val="both"/>
        <w:rPr>
          <w:rFonts w:ascii="Bugunt" w:hAnsi="Bugunt" w:cs="Tahoma"/>
          <w:sz w:val="24"/>
          <w:szCs w:val="24"/>
        </w:rPr>
      </w:pPr>
      <w:r w:rsidRPr="00F13A08">
        <w:rPr>
          <w:rFonts w:ascii="Bugunt" w:hAnsi="Bugunt" w:cs="Tahoma"/>
          <w:sz w:val="24"/>
          <w:szCs w:val="24"/>
        </w:rPr>
        <w:t>The Executive Secretary shall review applications received within the prescribed</w:t>
      </w:r>
      <w:r w:rsidR="00C64034" w:rsidRPr="00F13A08">
        <w:rPr>
          <w:rFonts w:ascii="Bugunt" w:hAnsi="Bugunt" w:cs="Tahoma"/>
          <w:sz w:val="24"/>
          <w:szCs w:val="24"/>
        </w:rPr>
        <w:t xml:space="preserve"> </w:t>
      </w:r>
      <w:r w:rsidRPr="00F13A08">
        <w:rPr>
          <w:rFonts w:ascii="Bugunt" w:hAnsi="Bugunt" w:cs="Tahoma"/>
          <w:sz w:val="24"/>
          <w:szCs w:val="24"/>
        </w:rPr>
        <w:t>time and, at least 50 days before the meeting for which the application was</w:t>
      </w:r>
      <w:r w:rsidR="00C64034" w:rsidRPr="00F13A08">
        <w:rPr>
          <w:rFonts w:ascii="Bugunt" w:hAnsi="Bugunt" w:cs="Tahoma"/>
          <w:sz w:val="24"/>
          <w:szCs w:val="24"/>
        </w:rPr>
        <w:t xml:space="preserve"> </w:t>
      </w:r>
      <w:r w:rsidRPr="00F13A08">
        <w:rPr>
          <w:rFonts w:ascii="Bugunt" w:hAnsi="Bugunt" w:cs="Tahoma"/>
          <w:sz w:val="24"/>
          <w:szCs w:val="24"/>
        </w:rPr>
        <w:t>received, shall notify the Contracting Parties of the names and qualifications of</w:t>
      </w:r>
      <w:r w:rsidR="00C64034" w:rsidRPr="00F13A08">
        <w:rPr>
          <w:rFonts w:ascii="Bugunt" w:hAnsi="Bugunt" w:cs="Tahoma"/>
          <w:sz w:val="24"/>
          <w:szCs w:val="24"/>
        </w:rPr>
        <w:t xml:space="preserve"> </w:t>
      </w:r>
      <w:r w:rsidRPr="00F13A08">
        <w:rPr>
          <w:rFonts w:ascii="Bugunt" w:hAnsi="Bugunt" w:cs="Tahoma"/>
          <w:sz w:val="24"/>
          <w:szCs w:val="24"/>
        </w:rPr>
        <w:t>non-governmental organisations having fulfilled the requirements stipulated this</w:t>
      </w:r>
      <w:r w:rsidR="00C64034" w:rsidRPr="00F13A08">
        <w:rPr>
          <w:rFonts w:ascii="Bugunt" w:hAnsi="Bugunt" w:cs="Tahoma"/>
          <w:sz w:val="24"/>
          <w:szCs w:val="24"/>
        </w:rPr>
        <w:t xml:space="preserve"> </w:t>
      </w:r>
      <w:r w:rsidRPr="00F13A08">
        <w:rPr>
          <w:rFonts w:ascii="Bugunt" w:hAnsi="Bugunt" w:cs="Tahoma"/>
          <w:sz w:val="24"/>
          <w:szCs w:val="24"/>
        </w:rPr>
        <w:t>Rule. Contracting Parties shall reply in writing within 20 days of the date at which</w:t>
      </w:r>
      <w:r w:rsidR="00C64034" w:rsidRPr="00F13A08">
        <w:rPr>
          <w:rFonts w:ascii="Bugunt" w:hAnsi="Bugunt" w:cs="Tahoma"/>
          <w:sz w:val="24"/>
          <w:szCs w:val="24"/>
        </w:rPr>
        <w:t xml:space="preserve"> </w:t>
      </w:r>
      <w:r w:rsidRPr="00F13A08">
        <w:rPr>
          <w:rFonts w:ascii="Bugunt" w:hAnsi="Bugunt" w:cs="Tahoma"/>
          <w:sz w:val="24"/>
          <w:szCs w:val="24"/>
        </w:rPr>
        <w:t>the notification was sent, stating whether they approve or object to the application</w:t>
      </w:r>
      <w:r w:rsidR="00C64034" w:rsidRPr="00F13A08">
        <w:rPr>
          <w:rFonts w:ascii="Bugunt" w:hAnsi="Bugunt" w:cs="Tahoma"/>
          <w:sz w:val="24"/>
          <w:szCs w:val="24"/>
        </w:rPr>
        <w:t xml:space="preserve"> </w:t>
      </w:r>
      <w:r w:rsidRPr="00F13A08">
        <w:rPr>
          <w:rFonts w:ascii="Bugunt" w:hAnsi="Bugunt" w:cs="Tahoma"/>
          <w:sz w:val="24"/>
          <w:szCs w:val="24"/>
        </w:rPr>
        <w:t>and giving reasons thereon. The application shall be considered accepted unless a</w:t>
      </w:r>
      <w:r w:rsidR="00C64034" w:rsidRPr="00F13A08">
        <w:rPr>
          <w:rFonts w:ascii="Bugunt" w:hAnsi="Bugunt" w:cs="Tahoma"/>
          <w:sz w:val="24"/>
          <w:szCs w:val="24"/>
        </w:rPr>
        <w:t xml:space="preserve"> </w:t>
      </w:r>
      <w:r w:rsidRPr="00F13A08">
        <w:rPr>
          <w:rFonts w:ascii="Bugunt" w:hAnsi="Bugunt" w:cs="Tahoma"/>
          <w:sz w:val="24"/>
          <w:szCs w:val="24"/>
        </w:rPr>
        <w:t xml:space="preserve">simple majority of the Contracting Parties that replied objects. An </w:t>
      </w:r>
      <w:r w:rsidR="00C64034" w:rsidRPr="00F13A08">
        <w:rPr>
          <w:rFonts w:ascii="Bugunt" w:hAnsi="Bugunt" w:cs="Tahoma"/>
          <w:sz w:val="24"/>
          <w:szCs w:val="24"/>
        </w:rPr>
        <w:t xml:space="preserve">organization </w:t>
      </w:r>
      <w:r w:rsidRPr="00F13A08">
        <w:rPr>
          <w:rFonts w:ascii="Bugunt" w:hAnsi="Bugunt" w:cs="Tahoma"/>
          <w:sz w:val="24"/>
          <w:szCs w:val="24"/>
        </w:rPr>
        <w:t>whose application has been rejected may submit a new complete application prior</w:t>
      </w:r>
      <w:r w:rsidR="00C64034" w:rsidRPr="00F13A08">
        <w:rPr>
          <w:rFonts w:ascii="Bugunt" w:hAnsi="Bugunt" w:cs="Tahoma"/>
          <w:sz w:val="24"/>
          <w:szCs w:val="24"/>
        </w:rPr>
        <w:t xml:space="preserve"> </w:t>
      </w:r>
      <w:r w:rsidRPr="00F13A08">
        <w:rPr>
          <w:rFonts w:ascii="Bugunt" w:hAnsi="Bugunt" w:cs="Tahoma"/>
          <w:sz w:val="24"/>
          <w:szCs w:val="24"/>
        </w:rPr>
        <w:t>to any subsequent meeting of the Commission.</w:t>
      </w:r>
    </w:p>
    <w:p w:rsidR="00F13A08" w:rsidRPr="00F13A08" w:rsidRDefault="00F13A08" w:rsidP="00F13A08">
      <w:pPr>
        <w:pStyle w:val="ListParagraph"/>
        <w:rPr>
          <w:rFonts w:ascii="Bugunt" w:hAnsi="Bugunt" w:cs="Tahoma"/>
          <w:sz w:val="24"/>
          <w:szCs w:val="24"/>
        </w:rPr>
      </w:pPr>
    </w:p>
    <w:p w:rsidR="00F13A08" w:rsidRPr="00F13A08" w:rsidRDefault="00F13A08" w:rsidP="00F13A08">
      <w:pPr>
        <w:autoSpaceDE w:val="0"/>
        <w:autoSpaceDN w:val="0"/>
        <w:adjustRightInd w:val="0"/>
        <w:spacing w:after="0" w:line="240" w:lineRule="auto"/>
        <w:jc w:val="both"/>
        <w:rPr>
          <w:rFonts w:ascii="Bugunt" w:hAnsi="Bugunt" w:cs="Tahoma"/>
          <w:sz w:val="24"/>
          <w:szCs w:val="24"/>
        </w:rPr>
      </w:pPr>
    </w:p>
    <w:p w:rsidR="00AD1EC0" w:rsidRPr="00011B5C" w:rsidRDefault="00AD1EC0" w:rsidP="00F13A08">
      <w:pPr>
        <w:autoSpaceDE w:val="0"/>
        <w:autoSpaceDN w:val="0"/>
        <w:adjustRightInd w:val="0"/>
        <w:spacing w:after="0" w:line="240" w:lineRule="auto"/>
        <w:ind w:left="1843" w:hanging="567"/>
        <w:jc w:val="both"/>
        <w:rPr>
          <w:rFonts w:ascii="Bugunt" w:hAnsi="Bugunt" w:cs="Tahoma"/>
          <w:sz w:val="24"/>
          <w:szCs w:val="24"/>
        </w:rPr>
      </w:pPr>
      <w:r w:rsidRPr="00011B5C">
        <w:rPr>
          <w:rFonts w:ascii="Bugunt" w:hAnsi="Bugunt" w:cs="Tahoma"/>
          <w:sz w:val="24"/>
          <w:szCs w:val="24"/>
        </w:rPr>
        <w:t xml:space="preserve">k) </w:t>
      </w:r>
      <w:r w:rsidR="00F13A08">
        <w:rPr>
          <w:rFonts w:ascii="Bugunt" w:hAnsi="Bugunt" w:cs="Tahoma"/>
          <w:sz w:val="24"/>
          <w:szCs w:val="24"/>
        </w:rPr>
        <w:t xml:space="preserve">    </w:t>
      </w:r>
      <w:r w:rsidRPr="00011B5C">
        <w:rPr>
          <w:rFonts w:ascii="Bugunt" w:hAnsi="Bugunt" w:cs="Tahoma"/>
          <w:sz w:val="24"/>
          <w:szCs w:val="24"/>
        </w:rPr>
        <w:t>Any Contracting Party may propose, giving its reasons in writing, that the observer</w:t>
      </w:r>
      <w:r w:rsidR="00C64034" w:rsidRPr="00011B5C">
        <w:rPr>
          <w:rFonts w:ascii="Bugunt" w:hAnsi="Bugunt" w:cs="Tahoma"/>
          <w:sz w:val="24"/>
          <w:szCs w:val="24"/>
        </w:rPr>
        <w:t xml:space="preserve"> </w:t>
      </w:r>
      <w:r w:rsidRPr="00011B5C">
        <w:rPr>
          <w:rFonts w:ascii="Bugunt" w:hAnsi="Bugunt" w:cs="Tahoma"/>
          <w:sz w:val="24"/>
          <w:szCs w:val="24"/>
        </w:rPr>
        <w:t>status granted to a non-governmental organisation be revoked. Decisions to revoke</w:t>
      </w:r>
      <w:r w:rsidR="00C64034" w:rsidRPr="00011B5C">
        <w:rPr>
          <w:rFonts w:ascii="Bugunt" w:hAnsi="Bugunt" w:cs="Tahoma"/>
          <w:sz w:val="24"/>
          <w:szCs w:val="24"/>
        </w:rPr>
        <w:t xml:space="preserve"> </w:t>
      </w:r>
      <w:r w:rsidRPr="00011B5C">
        <w:rPr>
          <w:rFonts w:ascii="Bugunt" w:hAnsi="Bugunt" w:cs="Tahoma"/>
          <w:sz w:val="24"/>
          <w:szCs w:val="24"/>
        </w:rPr>
        <w:t>observer status shall be taken by a simple majority of the Contracting Parties</w:t>
      </w:r>
      <w:r w:rsidR="00C64034" w:rsidRPr="00011B5C">
        <w:rPr>
          <w:rFonts w:ascii="Bugunt" w:hAnsi="Bugunt" w:cs="Tahoma"/>
          <w:sz w:val="24"/>
          <w:szCs w:val="24"/>
        </w:rPr>
        <w:t xml:space="preserve"> </w:t>
      </w:r>
      <w:r w:rsidRPr="00011B5C">
        <w:rPr>
          <w:rFonts w:ascii="Bugunt" w:hAnsi="Bugunt" w:cs="Tahoma"/>
          <w:sz w:val="24"/>
          <w:szCs w:val="24"/>
        </w:rPr>
        <w:t>present and voting. The Commission may agree that this decision becomes</w:t>
      </w:r>
      <w:r w:rsidR="00C64034" w:rsidRPr="00011B5C">
        <w:rPr>
          <w:rFonts w:ascii="Bugunt" w:hAnsi="Bugunt" w:cs="Tahoma"/>
          <w:sz w:val="24"/>
          <w:szCs w:val="24"/>
        </w:rPr>
        <w:t xml:space="preserve"> </w:t>
      </w:r>
      <w:r w:rsidRPr="00011B5C">
        <w:rPr>
          <w:rFonts w:ascii="Bugunt" w:hAnsi="Bugunt" w:cs="Tahoma"/>
          <w:sz w:val="24"/>
          <w:szCs w:val="24"/>
        </w:rPr>
        <w:t>effective at its following meeting.</w:t>
      </w:r>
    </w:p>
    <w:p w:rsidR="00AD1EC0" w:rsidRPr="00011B5C" w:rsidRDefault="00AD1EC0" w:rsidP="00DF6DC0">
      <w:pPr>
        <w:autoSpaceDE w:val="0"/>
        <w:autoSpaceDN w:val="0"/>
        <w:adjustRightInd w:val="0"/>
        <w:spacing w:after="0" w:line="240" w:lineRule="auto"/>
        <w:jc w:val="both"/>
        <w:rPr>
          <w:rFonts w:ascii="Bugunt" w:hAnsi="Bugunt" w:cs="Tahoma"/>
          <w:sz w:val="24"/>
          <w:szCs w:val="24"/>
        </w:rPr>
      </w:pPr>
    </w:p>
    <w:p w:rsidR="00CD538F" w:rsidRPr="00011B5C" w:rsidRDefault="00CD538F" w:rsidP="00DF6DC0">
      <w:pPr>
        <w:autoSpaceDE w:val="0"/>
        <w:autoSpaceDN w:val="0"/>
        <w:adjustRightInd w:val="0"/>
        <w:spacing w:after="0" w:line="240" w:lineRule="auto"/>
        <w:jc w:val="both"/>
        <w:rPr>
          <w:rFonts w:ascii="Bugunt" w:hAnsi="Bugunt" w:cs="Tahoma"/>
          <w:sz w:val="24"/>
          <w:szCs w:val="24"/>
        </w:rPr>
      </w:pPr>
    </w:p>
    <w:p w:rsidR="00CD538F" w:rsidRPr="00011B5C" w:rsidRDefault="00CD538F" w:rsidP="00DF6DC0">
      <w:pPr>
        <w:autoSpaceDE w:val="0"/>
        <w:autoSpaceDN w:val="0"/>
        <w:adjustRightInd w:val="0"/>
        <w:spacing w:after="0" w:line="240" w:lineRule="auto"/>
        <w:jc w:val="both"/>
        <w:rPr>
          <w:rFonts w:ascii="Bugunt" w:hAnsi="Bugunt" w:cs="Tahoma"/>
          <w:sz w:val="24"/>
          <w:szCs w:val="24"/>
        </w:rPr>
      </w:pPr>
    </w:p>
    <w:p w:rsidR="00C64034" w:rsidRPr="00011B5C" w:rsidRDefault="00C64034" w:rsidP="00DF6DC0">
      <w:pPr>
        <w:autoSpaceDE w:val="0"/>
        <w:autoSpaceDN w:val="0"/>
        <w:adjustRightInd w:val="0"/>
        <w:spacing w:after="0" w:line="240" w:lineRule="auto"/>
        <w:jc w:val="both"/>
        <w:rPr>
          <w:rFonts w:ascii="Bugunt" w:hAnsi="Bugunt" w:cs="Tahoma"/>
          <w:sz w:val="24"/>
          <w:szCs w:val="24"/>
        </w:rPr>
      </w:pPr>
    </w:p>
    <w:p w:rsidR="00AD1EC0" w:rsidRPr="00011B5C" w:rsidRDefault="00AD1EC0" w:rsidP="00DF6DC0">
      <w:pPr>
        <w:autoSpaceDE w:val="0"/>
        <w:autoSpaceDN w:val="0"/>
        <w:adjustRightInd w:val="0"/>
        <w:spacing w:after="0" w:line="240" w:lineRule="auto"/>
        <w:jc w:val="both"/>
        <w:rPr>
          <w:rFonts w:ascii="Bugunt" w:hAnsi="Bugunt" w:cs="Tahoma"/>
          <w:b/>
          <w:bCs/>
          <w:sz w:val="24"/>
          <w:szCs w:val="24"/>
        </w:rPr>
      </w:pPr>
      <w:r w:rsidRPr="00011B5C">
        <w:rPr>
          <w:rFonts w:ascii="Bugunt" w:hAnsi="Bugunt" w:cs="Tahoma"/>
          <w:b/>
          <w:bCs/>
          <w:sz w:val="24"/>
          <w:szCs w:val="24"/>
        </w:rPr>
        <w:t>PART VII SUBSIDIARY BODIES</w:t>
      </w:r>
    </w:p>
    <w:p w:rsidR="00CD538F" w:rsidRPr="00011B5C" w:rsidRDefault="00CD538F" w:rsidP="00DF6DC0">
      <w:pPr>
        <w:autoSpaceDE w:val="0"/>
        <w:autoSpaceDN w:val="0"/>
        <w:adjustRightInd w:val="0"/>
        <w:spacing w:after="0" w:line="240" w:lineRule="auto"/>
        <w:jc w:val="both"/>
        <w:rPr>
          <w:rFonts w:ascii="Bugunt" w:hAnsi="Bugunt" w:cs="Tahoma"/>
          <w:sz w:val="24"/>
          <w:szCs w:val="24"/>
        </w:rPr>
      </w:pPr>
    </w:p>
    <w:p w:rsidR="00AD1EC0" w:rsidRPr="00011B5C" w:rsidRDefault="00AD1EC0" w:rsidP="008D079E">
      <w:pPr>
        <w:autoSpaceDE w:val="0"/>
        <w:autoSpaceDN w:val="0"/>
        <w:adjustRightInd w:val="0"/>
        <w:spacing w:after="0" w:line="240" w:lineRule="auto"/>
        <w:ind w:left="1276" w:hanging="425"/>
        <w:jc w:val="both"/>
        <w:rPr>
          <w:rFonts w:ascii="Bugunt" w:hAnsi="Bugunt" w:cs="Tahoma"/>
          <w:sz w:val="24"/>
          <w:szCs w:val="24"/>
        </w:rPr>
      </w:pPr>
      <w:r w:rsidRPr="00011B5C">
        <w:rPr>
          <w:rFonts w:ascii="Bugunt" w:hAnsi="Bugunt" w:cs="Tahoma"/>
          <w:sz w:val="24"/>
          <w:szCs w:val="24"/>
        </w:rPr>
        <w:t>34.</w:t>
      </w:r>
      <w:r w:rsidR="00CD538F" w:rsidRPr="00011B5C">
        <w:rPr>
          <w:rFonts w:ascii="Bugunt" w:hAnsi="Bugunt" w:cs="Tahoma"/>
          <w:sz w:val="24"/>
          <w:szCs w:val="24"/>
        </w:rPr>
        <w:t xml:space="preserve"> </w:t>
      </w:r>
      <w:r w:rsidRPr="00011B5C">
        <w:rPr>
          <w:rFonts w:ascii="Bugunt" w:hAnsi="Bugunt" w:cs="Tahoma"/>
          <w:sz w:val="24"/>
          <w:szCs w:val="24"/>
        </w:rPr>
        <w:t>The Commission may determine the composition and terms of reference of any</w:t>
      </w:r>
      <w:r w:rsidR="00C64034" w:rsidRPr="00011B5C">
        <w:rPr>
          <w:rFonts w:ascii="Bugunt" w:hAnsi="Bugunt" w:cs="Tahoma"/>
          <w:sz w:val="24"/>
          <w:szCs w:val="24"/>
        </w:rPr>
        <w:t xml:space="preserve"> </w:t>
      </w:r>
      <w:r w:rsidRPr="00011B5C">
        <w:rPr>
          <w:rFonts w:ascii="Bugunt" w:hAnsi="Bugunt" w:cs="Tahoma"/>
          <w:sz w:val="24"/>
          <w:szCs w:val="24"/>
        </w:rPr>
        <w:t>subsidiary body established by it. Insofar as they are applicable these Rules of</w:t>
      </w:r>
      <w:r w:rsidR="00C64034" w:rsidRPr="00011B5C">
        <w:rPr>
          <w:rFonts w:ascii="Bugunt" w:hAnsi="Bugunt" w:cs="Tahoma"/>
          <w:sz w:val="24"/>
          <w:szCs w:val="24"/>
        </w:rPr>
        <w:t xml:space="preserve"> </w:t>
      </w:r>
      <w:r w:rsidRPr="00011B5C">
        <w:rPr>
          <w:rFonts w:ascii="Bugunt" w:hAnsi="Bugunt" w:cs="Tahoma"/>
          <w:sz w:val="24"/>
          <w:szCs w:val="24"/>
        </w:rPr>
        <w:t>Procedure shall apply to any subsidiary body of the Commission unless the</w:t>
      </w:r>
      <w:r w:rsidR="00C64034" w:rsidRPr="00011B5C">
        <w:rPr>
          <w:rFonts w:ascii="Bugunt" w:hAnsi="Bugunt" w:cs="Tahoma"/>
          <w:sz w:val="24"/>
          <w:szCs w:val="24"/>
        </w:rPr>
        <w:t xml:space="preserve"> </w:t>
      </w:r>
      <w:r w:rsidRPr="00011B5C">
        <w:rPr>
          <w:rFonts w:ascii="Bugunt" w:hAnsi="Bugunt" w:cs="Tahoma"/>
          <w:sz w:val="24"/>
          <w:szCs w:val="24"/>
        </w:rPr>
        <w:t>Commission decides otherwise.</w:t>
      </w:r>
    </w:p>
    <w:p w:rsidR="00C64034" w:rsidRPr="00011B5C" w:rsidRDefault="00C64034" w:rsidP="00DF6DC0">
      <w:pPr>
        <w:autoSpaceDE w:val="0"/>
        <w:autoSpaceDN w:val="0"/>
        <w:adjustRightInd w:val="0"/>
        <w:spacing w:after="0" w:line="240" w:lineRule="auto"/>
        <w:jc w:val="both"/>
        <w:rPr>
          <w:rFonts w:ascii="Bugunt" w:hAnsi="Bugunt" w:cs="Tahoma"/>
          <w:b/>
          <w:bCs/>
          <w:sz w:val="24"/>
          <w:szCs w:val="24"/>
        </w:rPr>
      </w:pPr>
    </w:p>
    <w:p w:rsidR="00DB685E" w:rsidRPr="00011B5C" w:rsidRDefault="00DB685E" w:rsidP="00DF6DC0">
      <w:pPr>
        <w:autoSpaceDE w:val="0"/>
        <w:autoSpaceDN w:val="0"/>
        <w:adjustRightInd w:val="0"/>
        <w:spacing w:after="0" w:line="240" w:lineRule="auto"/>
        <w:jc w:val="both"/>
        <w:rPr>
          <w:rFonts w:ascii="Bugunt" w:hAnsi="Bugunt" w:cs="Tahoma"/>
          <w:b/>
          <w:bCs/>
          <w:sz w:val="24"/>
          <w:szCs w:val="24"/>
        </w:rPr>
      </w:pPr>
    </w:p>
    <w:p w:rsidR="00AD1EC0" w:rsidRPr="00011B5C" w:rsidRDefault="00AD1EC0" w:rsidP="00DF6DC0">
      <w:pPr>
        <w:autoSpaceDE w:val="0"/>
        <w:autoSpaceDN w:val="0"/>
        <w:adjustRightInd w:val="0"/>
        <w:spacing w:after="0" w:line="240" w:lineRule="auto"/>
        <w:jc w:val="both"/>
        <w:rPr>
          <w:rFonts w:ascii="Bugunt" w:hAnsi="Bugunt" w:cs="Tahoma"/>
          <w:b/>
          <w:bCs/>
          <w:sz w:val="24"/>
          <w:szCs w:val="24"/>
        </w:rPr>
      </w:pPr>
      <w:r w:rsidRPr="00011B5C">
        <w:rPr>
          <w:rFonts w:ascii="Bugunt" w:hAnsi="Bugunt" w:cs="Tahoma"/>
          <w:b/>
          <w:bCs/>
          <w:sz w:val="24"/>
          <w:szCs w:val="24"/>
        </w:rPr>
        <w:t>PART VIII LANGUAGES</w:t>
      </w:r>
    </w:p>
    <w:p w:rsidR="00CD538F" w:rsidRPr="00011B5C" w:rsidRDefault="00CD538F" w:rsidP="00DF6DC0">
      <w:pPr>
        <w:autoSpaceDE w:val="0"/>
        <w:autoSpaceDN w:val="0"/>
        <w:adjustRightInd w:val="0"/>
        <w:spacing w:after="0" w:line="240" w:lineRule="auto"/>
        <w:jc w:val="both"/>
        <w:rPr>
          <w:rFonts w:ascii="Bugunt" w:hAnsi="Bugunt" w:cs="Tahoma"/>
          <w:sz w:val="24"/>
          <w:szCs w:val="24"/>
        </w:rPr>
      </w:pPr>
    </w:p>
    <w:p w:rsidR="008D079E" w:rsidRDefault="00AD1EC0" w:rsidP="008D079E">
      <w:pPr>
        <w:autoSpaceDE w:val="0"/>
        <w:autoSpaceDN w:val="0"/>
        <w:adjustRightInd w:val="0"/>
        <w:spacing w:after="0" w:line="240" w:lineRule="auto"/>
        <w:ind w:left="1134" w:hanging="283"/>
        <w:jc w:val="both"/>
        <w:rPr>
          <w:rFonts w:ascii="Bugunt" w:hAnsi="Bugunt" w:cs="Tahoma"/>
          <w:sz w:val="24"/>
          <w:szCs w:val="24"/>
        </w:rPr>
      </w:pPr>
      <w:r w:rsidRPr="00011B5C">
        <w:rPr>
          <w:rFonts w:ascii="Bugunt" w:hAnsi="Bugunt" w:cs="Tahoma"/>
          <w:sz w:val="24"/>
          <w:szCs w:val="24"/>
        </w:rPr>
        <w:t>35.</w:t>
      </w:r>
      <w:r w:rsidR="00CD538F" w:rsidRPr="00011B5C">
        <w:rPr>
          <w:rFonts w:ascii="Bugunt" w:hAnsi="Bugunt" w:cs="Tahoma"/>
          <w:sz w:val="24"/>
          <w:szCs w:val="24"/>
        </w:rPr>
        <w:t xml:space="preserve"> </w:t>
      </w:r>
      <w:r w:rsidRPr="00011B5C">
        <w:rPr>
          <w:rFonts w:ascii="Bugunt" w:hAnsi="Bugunt" w:cs="Tahoma"/>
          <w:sz w:val="24"/>
          <w:szCs w:val="24"/>
        </w:rPr>
        <w:t>The official and working languages of the Compliance Committee shall be</w:t>
      </w:r>
    </w:p>
    <w:p w:rsidR="00AD1EC0" w:rsidRPr="00011B5C" w:rsidRDefault="008D079E" w:rsidP="008D079E">
      <w:pPr>
        <w:autoSpaceDE w:val="0"/>
        <w:autoSpaceDN w:val="0"/>
        <w:adjustRightInd w:val="0"/>
        <w:spacing w:after="0" w:line="240" w:lineRule="auto"/>
        <w:ind w:left="1276" w:hanging="425"/>
        <w:jc w:val="both"/>
        <w:rPr>
          <w:rFonts w:ascii="Bugunt" w:hAnsi="Bugunt" w:cs="Tahoma"/>
          <w:sz w:val="24"/>
          <w:szCs w:val="24"/>
        </w:rPr>
      </w:pPr>
      <w:r>
        <w:rPr>
          <w:rFonts w:ascii="Bugunt" w:hAnsi="Bugunt" w:cs="Tahoma"/>
          <w:sz w:val="24"/>
          <w:szCs w:val="24"/>
        </w:rPr>
        <w:t xml:space="preserve">   </w:t>
      </w:r>
      <w:r w:rsidR="00AD1EC0" w:rsidRPr="00011B5C">
        <w:rPr>
          <w:rFonts w:ascii="Bugunt" w:hAnsi="Bugunt" w:cs="Tahoma"/>
          <w:sz w:val="24"/>
          <w:szCs w:val="24"/>
        </w:rPr>
        <w:t xml:space="preserve"> </w:t>
      </w:r>
      <w:r>
        <w:rPr>
          <w:rFonts w:ascii="Bugunt" w:hAnsi="Bugunt" w:cs="Tahoma"/>
          <w:sz w:val="24"/>
          <w:szCs w:val="24"/>
        </w:rPr>
        <w:t xml:space="preserve">   </w:t>
      </w:r>
      <w:r w:rsidR="00AD1EC0" w:rsidRPr="00011B5C">
        <w:rPr>
          <w:rFonts w:ascii="Bugunt" w:hAnsi="Bugunt" w:cs="Tahoma"/>
          <w:sz w:val="24"/>
          <w:szCs w:val="24"/>
        </w:rPr>
        <w:t>English</w:t>
      </w:r>
      <w:r w:rsidR="00C64034" w:rsidRPr="00011B5C">
        <w:rPr>
          <w:rFonts w:ascii="Bugunt" w:hAnsi="Bugunt" w:cs="Tahoma"/>
          <w:sz w:val="24"/>
          <w:szCs w:val="24"/>
        </w:rPr>
        <w:t xml:space="preserve"> </w:t>
      </w:r>
      <w:r w:rsidR="00AD1EC0" w:rsidRPr="00011B5C">
        <w:rPr>
          <w:rFonts w:ascii="Bugunt" w:hAnsi="Bugunt" w:cs="Tahoma"/>
          <w:sz w:val="24"/>
          <w:szCs w:val="24"/>
        </w:rPr>
        <w:t>and Portuguese.</w:t>
      </w:r>
    </w:p>
    <w:p w:rsidR="00C64034" w:rsidRPr="00011B5C" w:rsidRDefault="00C64034" w:rsidP="00DF6DC0">
      <w:pPr>
        <w:autoSpaceDE w:val="0"/>
        <w:autoSpaceDN w:val="0"/>
        <w:adjustRightInd w:val="0"/>
        <w:spacing w:after="0" w:line="240" w:lineRule="auto"/>
        <w:jc w:val="both"/>
        <w:rPr>
          <w:rFonts w:ascii="Bugunt" w:hAnsi="Bugunt" w:cs="Tahoma"/>
          <w:b/>
          <w:bCs/>
          <w:sz w:val="24"/>
          <w:szCs w:val="24"/>
        </w:rPr>
      </w:pPr>
    </w:p>
    <w:p w:rsidR="00AD1EC0" w:rsidRPr="00011B5C" w:rsidRDefault="00AD1EC0" w:rsidP="00DF6DC0">
      <w:pPr>
        <w:autoSpaceDE w:val="0"/>
        <w:autoSpaceDN w:val="0"/>
        <w:adjustRightInd w:val="0"/>
        <w:spacing w:after="0" w:line="240" w:lineRule="auto"/>
        <w:jc w:val="both"/>
        <w:rPr>
          <w:rFonts w:ascii="Bugunt" w:hAnsi="Bugunt" w:cs="Tahoma"/>
          <w:b/>
          <w:bCs/>
          <w:sz w:val="24"/>
          <w:szCs w:val="24"/>
        </w:rPr>
      </w:pPr>
      <w:r w:rsidRPr="00011B5C">
        <w:rPr>
          <w:rFonts w:ascii="Bugunt" w:hAnsi="Bugunt" w:cs="Tahoma"/>
          <w:b/>
          <w:bCs/>
          <w:sz w:val="24"/>
          <w:szCs w:val="24"/>
        </w:rPr>
        <w:t>PART IX REPORTS AND NOTIFICATIONS</w:t>
      </w:r>
    </w:p>
    <w:p w:rsidR="00CD538F" w:rsidRPr="00011B5C" w:rsidRDefault="00CD538F" w:rsidP="00DF6DC0">
      <w:pPr>
        <w:autoSpaceDE w:val="0"/>
        <w:autoSpaceDN w:val="0"/>
        <w:adjustRightInd w:val="0"/>
        <w:spacing w:after="0" w:line="240" w:lineRule="auto"/>
        <w:jc w:val="both"/>
        <w:rPr>
          <w:rFonts w:ascii="Bugunt" w:hAnsi="Bugunt" w:cs="Tahoma"/>
          <w:sz w:val="24"/>
          <w:szCs w:val="24"/>
        </w:rPr>
      </w:pPr>
    </w:p>
    <w:p w:rsidR="00254F75" w:rsidRPr="00011B5C" w:rsidRDefault="00AD1EC0" w:rsidP="008D079E">
      <w:pPr>
        <w:autoSpaceDE w:val="0"/>
        <w:autoSpaceDN w:val="0"/>
        <w:adjustRightInd w:val="0"/>
        <w:spacing w:after="0" w:line="240" w:lineRule="auto"/>
        <w:ind w:left="1134" w:hanging="283"/>
        <w:jc w:val="both"/>
        <w:rPr>
          <w:rFonts w:ascii="Bugunt" w:hAnsi="Bugunt" w:cs="Tahoma"/>
          <w:sz w:val="24"/>
          <w:szCs w:val="24"/>
        </w:rPr>
      </w:pPr>
      <w:r w:rsidRPr="00011B5C">
        <w:rPr>
          <w:rFonts w:ascii="Bugunt" w:hAnsi="Bugunt" w:cs="Tahoma"/>
          <w:sz w:val="24"/>
          <w:szCs w:val="24"/>
        </w:rPr>
        <w:t>36.</w:t>
      </w:r>
      <w:r w:rsidR="00CD538F" w:rsidRPr="00011B5C">
        <w:rPr>
          <w:rFonts w:ascii="Bugunt" w:hAnsi="Bugunt" w:cs="Tahoma"/>
          <w:sz w:val="24"/>
          <w:szCs w:val="24"/>
        </w:rPr>
        <w:t xml:space="preserve"> </w:t>
      </w:r>
      <w:r w:rsidRPr="00011B5C">
        <w:rPr>
          <w:rFonts w:ascii="Bugunt" w:hAnsi="Bugunt" w:cs="Tahoma"/>
          <w:sz w:val="24"/>
          <w:szCs w:val="24"/>
        </w:rPr>
        <w:t>Reports of meetings of the Compliance Committee shall be prepared by the Executive</w:t>
      </w:r>
      <w:r w:rsidR="006C25AB" w:rsidRPr="00011B5C">
        <w:rPr>
          <w:rFonts w:ascii="Bugunt" w:hAnsi="Bugunt" w:cs="Tahoma"/>
          <w:sz w:val="24"/>
          <w:szCs w:val="24"/>
        </w:rPr>
        <w:t xml:space="preserve"> </w:t>
      </w:r>
      <w:r w:rsidRPr="00011B5C">
        <w:rPr>
          <w:rFonts w:ascii="Bugunt" w:hAnsi="Bugunt" w:cs="Tahoma"/>
          <w:sz w:val="24"/>
          <w:szCs w:val="24"/>
        </w:rPr>
        <w:t>Secretary in conjunction with the Chairperson of the Compliance Committee. A draft</w:t>
      </w:r>
      <w:r w:rsidR="006C25AB" w:rsidRPr="00011B5C">
        <w:rPr>
          <w:rFonts w:ascii="Bugunt" w:hAnsi="Bugunt" w:cs="Tahoma"/>
          <w:sz w:val="24"/>
          <w:szCs w:val="24"/>
        </w:rPr>
        <w:t xml:space="preserve"> </w:t>
      </w:r>
      <w:r w:rsidRPr="00011B5C">
        <w:rPr>
          <w:rFonts w:ascii="Bugunt" w:hAnsi="Bugunt" w:cs="Tahoma"/>
          <w:sz w:val="24"/>
          <w:szCs w:val="24"/>
        </w:rPr>
        <w:t>report of such meetings shall be considered by the Compliance Committee before it is</w:t>
      </w:r>
      <w:r w:rsidR="006C25AB" w:rsidRPr="00011B5C">
        <w:rPr>
          <w:rFonts w:ascii="Bugunt" w:hAnsi="Bugunt" w:cs="Tahoma"/>
          <w:sz w:val="24"/>
          <w:szCs w:val="24"/>
        </w:rPr>
        <w:t xml:space="preserve"> </w:t>
      </w:r>
      <w:r w:rsidRPr="00011B5C">
        <w:rPr>
          <w:rFonts w:ascii="Bugunt" w:hAnsi="Bugunt" w:cs="Tahoma"/>
          <w:sz w:val="24"/>
          <w:szCs w:val="24"/>
        </w:rPr>
        <w:t>adopted at the end of the meeting. The Chairperson of the Compliance Committee</w:t>
      </w:r>
      <w:r w:rsidR="00C64034" w:rsidRPr="00011B5C">
        <w:rPr>
          <w:rFonts w:ascii="Bugunt" w:hAnsi="Bugunt" w:cs="Tahoma"/>
          <w:sz w:val="24"/>
          <w:szCs w:val="24"/>
        </w:rPr>
        <w:t xml:space="preserve"> </w:t>
      </w:r>
      <w:r w:rsidRPr="00011B5C">
        <w:rPr>
          <w:rFonts w:ascii="Bugunt" w:hAnsi="Bugunt" w:cs="Tahoma"/>
          <w:sz w:val="24"/>
          <w:szCs w:val="24"/>
        </w:rPr>
        <w:t>shall present the report to the plenary during the Commission meetings.</w:t>
      </w:r>
    </w:p>
    <w:sectPr w:rsidR="00254F75" w:rsidRPr="00011B5C" w:rsidSect="00C06700">
      <w:headerReference w:type="default" r:id="rId11"/>
      <w:footerReference w:type="default" r:id="rId12"/>
      <w:headerReference w:type="first" r:id="rId13"/>
      <w:pgSz w:w="11906" w:h="16838"/>
      <w:pgMar w:top="1440" w:right="144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32B" w:rsidRDefault="000C732B" w:rsidP="00C06700">
      <w:pPr>
        <w:spacing w:after="0" w:line="240" w:lineRule="auto"/>
      </w:pPr>
      <w:r>
        <w:separator/>
      </w:r>
    </w:p>
  </w:endnote>
  <w:endnote w:type="continuationSeparator" w:id="0">
    <w:p w:rsidR="000C732B" w:rsidRDefault="000C732B" w:rsidP="00C06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ugun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654946"/>
      <w:docPartObj>
        <w:docPartGallery w:val="Page Numbers (Bottom of Page)"/>
        <w:docPartUnique/>
      </w:docPartObj>
    </w:sdtPr>
    <w:sdtEndPr>
      <w:rPr>
        <w:noProof/>
      </w:rPr>
    </w:sdtEndPr>
    <w:sdtContent>
      <w:p w:rsidR="00C06700" w:rsidRDefault="00C06700">
        <w:pPr>
          <w:pStyle w:val="Footer"/>
          <w:jc w:val="center"/>
        </w:pPr>
        <w:r>
          <w:fldChar w:fldCharType="begin"/>
        </w:r>
        <w:r>
          <w:instrText xml:space="preserve"> PAGE   \* MERGEFORMAT </w:instrText>
        </w:r>
        <w:r>
          <w:fldChar w:fldCharType="separate"/>
        </w:r>
        <w:r w:rsidR="00237425">
          <w:rPr>
            <w:noProof/>
          </w:rPr>
          <w:t>2</w:t>
        </w:r>
        <w:r>
          <w:rPr>
            <w:noProof/>
          </w:rPr>
          <w:fldChar w:fldCharType="end"/>
        </w:r>
      </w:p>
    </w:sdtContent>
  </w:sdt>
  <w:p w:rsidR="00C06700" w:rsidRDefault="00C06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32B" w:rsidRDefault="000C732B" w:rsidP="00C06700">
      <w:pPr>
        <w:spacing w:after="0" w:line="240" w:lineRule="auto"/>
      </w:pPr>
      <w:r>
        <w:separator/>
      </w:r>
    </w:p>
  </w:footnote>
  <w:footnote w:type="continuationSeparator" w:id="0">
    <w:p w:rsidR="000C732B" w:rsidRDefault="000C732B" w:rsidP="00C06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425" w:rsidRDefault="00237425">
    <w:pPr>
      <w:pStyle w:val="Header"/>
    </w:pPr>
    <w:r w:rsidRPr="00676C1A">
      <w:rPr>
        <w:rFonts w:ascii="Tahoma" w:hAnsi="Tahoma" w:cs="Tahoma"/>
        <w:b/>
        <w:sz w:val="20"/>
        <w:szCs w:val="20"/>
      </w:rPr>
      <w:t xml:space="preserve">                                                         </w:t>
    </w:r>
    <w:r>
      <w:rPr>
        <w:rFonts w:ascii="Tahoma" w:hAnsi="Tahoma" w:cs="Tahoma"/>
        <w:b/>
        <w:sz w:val="20"/>
        <w:szCs w:val="20"/>
      </w:rPr>
      <w:t xml:space="preserve">                                </w:t>
    </w:r>
    <w:r w:rsidRPr="00E43D04">
      <w:rPr>
        <w:rFonts w:ascii="Tahoma" w:hAnsi="Tahoma" w:cs="Tahoma"/>
        <w:sz w:val="20"/>
        <w:szCs w:val="20"/>
      </w:rPr>
      <w:t>DOC/</w:t>
    </w:r>
    <w:r>
      <w:rPr>
        <w:rFonts w:ascii="Tahoma" w:hAnsi="Tahoma" w:cs="Tahoma"/>
        <w:sz w:val="20"/>
        <w:szCs w:val="20"/>
      </w:rPr>
      <w:t>CC</w:t>
    </w:r>
    <w:r w:rsidRPr="00E43D04">
      <w:rPr>
        <w:rFonts w:ascii="Tahoma" w:hAnsi="Tahoma" w:cs="Tahoma"/>
        <w:sz w:val="20"/>
        <w:szCs w:val="20"/>
      </w:rPr>
      <w:t>/</w:t>
    </w:r>
    <w:r>
      <w:rPr>
        <w:rFonts w:ascii="Tahoma" w:hAnsi="Tahoma" w:cs="Tahoma"/>
        <w:sz w:val="20"/>
        <w:szCs w:val="20"/>
      </w:rPr>
      <w:t>REF</w:t>
    </w:r>
    <w:r w:rsidRPr="00E43D04">
      <w:rPr>
        <w:rFonts w:ascii="Tahoma" w:hAnsi="Tahoma" w:cs="Tahoma"/>
        <w:sz w:val="20"/>
        <w:szCs w:val="20"/>
      </w:rPr>
      <w:t>/</w:t>
    </w:r>
    <w:r>
      <w:rPr>
        <w:rFonts w:ascii="Tahoma" w:hAnsi="Tahoma" w:cs="Tahoma"/>
        <w:sz w:val="20"/>
        <w:szCs w:val="20"/>
      </w:rPr>
      <w:t>2017 – Rules of Procedure</w:t>
    </w:r>
    <w:r w:rsidRPr="00E43D04">
      <w:rPr>
        <w:rFonts w:ascii="Tahoma" w:hAnsi="Tahoma" w:cs="Tahoma"/>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425" w:rsidRPr="00E43D04" w:rsidRDefault="00237425" w:rsidP="00237425">
    <w:pPr>
      <w:pStyle w:val="Header"/>
    </w:pPr>
    <w:r w:rsidRPr="00676C1A">
      <w:rPr>
        <w:rFonts w:ascii="Tahoma" w:hAnsi="Tahoma" w:cs="Tahoma"/>
        <w:b/>
        <w:sz w:val="20"/>
        <w:szCs w:val="20"/>
      </w:rPr>
      <w:t xml:space="preserve">                                                         </w:t>
    </w:r>
    <w:r>
      <w:rPr>
        <w:rFonts w:ascii="Tahoma" w:hAnsi="Tahoma" w:cs="Tahoma"/>
        <w:b/>
        <w:sz w:val="20"/>
        <w:szCs w:val="20"/>
      </w:rPr>
      <w:t xml:space="preserve">                                </w:t>
    </w:r>
    <w:r w:rsidRPr="00E43D04">
      <w:rPr>
        <w:rFonts w:ascii="Tahoma" w:hAnsi="Tahoma" w:cs="Tahoma"/>
        <w:sz w:val="20"/>
        <w:szCs w:val="20"/>
      </w:rPr>
      <w:t>DOC/</w:t>
    </w:r>
    <w:r>
      <w:rPr>
        <w:rFonts w:ascii="Tahoma" w:hAnsi="Tahoma" w:cs="Tahoma"/>
        <w:sz w:val="20"/>
        <w:szCs w:val="20"/>
      </w:rPr>
      <w:t>CC</w:t>
    </w:r>
    <w:r w:rsidRPr="00E43D04">
      <w:rPr>
        <w:rFonts w:ascii="Tahoma" w:hAnsi="Tahoma" w:cs="Tahoma"/>
        <w:sz w:val="20"/>
        <w:szCs w:val="20"/>
      </w:rPr>
      <w:t>/</w:t>
    </w:r>
    <w:r>
      <w:rPr>
        <w:rFonts w:ascii="Tahoma" w:hAnsi="Tahoma" w:cs="Tahoma"/>
        <w:sz w:val="20"/>
        <w:szCs w:val="20"/>
      </w:rPr>
      <w:t>REF</w:t>
    </w:r>
    <w:r w:rsidRPr="00E43D04">
      <w:rPr>
        <w:rFonts w:ascii="Tahoma" w:hAnsi="Tahoma" w:cs="Tahoma"/>
        <w:sz w:val="20"/>
        <w:szCs w:val="20"/>
      </w:rPr>
      <w:t>/</w:t>
    </w:r>
    <w:r>
      <w:rPr>
        <w:rFonts w:ascii="Tahoma" w:hAnsi="Tahoma" w:cs="Tahoma"/>
        <w:sz w:val="20"/>
        <w:szCs w:val="20"/>
      </w:rPr>
      <w:t xml:space="preserve">2017 </w:t>
    </w:r>
    <w:r>
      <w:rPr>
        <w:rFonts w:ascii="Tahoma" w:hAnsi="Tahoma" w:cs="Tahoma"/>
        <w:sz w:val="20"/>
        <w:szCs w:val="20"/>
      </w:rPr>
      <w:t>–</w:t>
    </w:r>
    <w:r>
      <w:rPr>
        <w:rFonts w:ascii="Tahoma" w:hAnsi="Tahoma" w:cs="Tahoma"/>
        <w:sz w:val="20"/>
        <w:szCs w:val="20"/>
      </w:rPr>
      <w:t xml:space="preserve"> </w:t>
    </w:r>
    <w:r>
      <w:rPr>
        <w:rFonts w:ascii="Tahoma" w:hAnsi="Tahoma" w:cs="Tahoma"/>
        <w:sz w:val="20"/>
        <w:szCs w:val="20"/>
      </w:rPr>
      <w:t>Rules of Procedure</w:t>
    </w:r>
    <w:r w:rsidRPr="00E43D04">
      <w:rPr>
        <w:rFonts w:ascii="Tahoma" w:hAnsi="Tahoma" w:cs="Tahoma"/>
        <w:sz w:val="20"/>
        <w:szCs w:val="20"/>
      </w:rPr>
      <w:t xml:space="preserve"> </w:t>
    </w:r>
  </w:p>
  <w:p w:rsidR="005223CF" w:rsidRDefault="00522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F006D"/>
    <w:multiLevelType w:val="hybridMultilevel"/>
    <w:tmpl w:val="C7443634"/>
    <w:lvl w:ilvl="0" w:tplc="CAC4561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 w15:restartNumberingAfterBreak="0">
    <w:nsid w:val="08637BF4"/>
    <w:multiLevelType w:val="hybridMultilevel"/>
    <w:tmpl w:val="70AABBE2"/>
    <w:lvl w:ilvl="0" w:tplc="DA94F876">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2" w15:restartNumberingAfterBreak="0">
    <w:nsid w:val="13E743A3"/>
    <w:multiLevelType w:val="hybridMultilevel"/>
    <w:tmpl w:val="A2E24D04"/>
    <w:lvl w:ilvl="0" w:tplc="CAC4561A">
      <w:start w:val="1"/>
      <w:numFmt w:val="lowerLetter"/>
      <w:lvlText w:val="%1)"/>
      <w:lvlJc w:val="left"/>
      <w:pPr>
        <w:ind w:left="1129" w:hanging="360"/>
      </w:pPr>
      <w:rPr>
        <w:rFonts w:hint="default"/>
      </w:rPr>
    </w:lvl>
    <w:lvl w:ilvl="1" w:tplc="1C090019" w:tentative="1">
      <w:start w:val="1"/>
      <w:numFmt w:val="lowerLetter"/>
      <w:lvlText w:val="%2."/>
      <w:lvlJc w:val="left"/>
      <w:pPr>
        <w:ind w:left="1849" w:hanging="360"/>
      </w:pPr>
    </w:lvl>
    <w:lvl w:ilvl="2" w:tplc="1C09001B" w:tentative="1">
      <w:start w:val="1"/>
      <w:numFmt w:val="lowerRoman"/>
      <w:lvlText w:val="%3."/>
      <w:lvlJc w:val="right"/>
      <w:pPr>
        <w:ind w:left="2569" w:hanging="180"/>
      </w:pPr>
    </w:lvl>
    <w:lvl w:ilvl="3" w:tplc="1C09000F" w:tentative="1">
      <w:start w:val="1"/>
      <w:numFmt w:val="decimal"/>
      <w:lvlText w:val="%4."/>
      <w:lvlJc w:val="left"/>
      <w:pPr>
        <w:ind w:left="3289" w:hanging="360"/>
      </w:pPr>
    </w:lvl>
    <w:lvl w:ilvl="4" w:tplc="1C090019" w:tentative="1">
      <w:start w:val="1"/>
      <w:numFmt w:val="lowerLetter"/>
      <w:lvlText w:val="%5."/>
      <w:lvlJc w:val="left"/>
      <w:pPr>
        <w:ind w:left="4009" w:hanging="360"/>
      </w:pPr>
    </w:lvl>
    <w:lvl w:ilvl="5" w:tplc="1C09001B" w:tentative="1">
      <w:start w:val="1"/>
      <w:numFmt w:val="lowerRoman"/>
      <w:lvlText w:val="%6."/>
      <w:lvlJc w:val="right"/>
      <w:pPr>
        <w:ind w:left="4729" w:hanging="180"/>
      </w:pPr>
    </w:lvl>
    <w:lvl w:ilvl="6" w:tplc="1C09000F" w:tentative="1">
      <w:start w:val="1"/>
      <w:numFmt w:val="decimal"/>
      <w:lvlText w:val="%7."/>
      <w:lvlJc w:val="left"/>
      <w:pPr>
        <w:ind w:left="5449" w:hanging="360"/>
      </w:pPr>
    </w:lvl>
    <w:lvl w:ilvl="7" w:tplc="1C090019" w:tentative="1">
      <w:start w:val="1"/>
      <w:numFmt w:val="lowerLetter"/>
      <w:lvlText w:val="%8."/>
      <w:lvlJc w:val="left"/>
      <w:pPr>
        <w:ind w:left="6169" w:hanging="360"/>
      </w:pPr>
    </w:lvl>
    <w:lvl w:ilvl="8" w:tplc="1C09001B" w:tentative="1">
      <w:start w:val="1"/>
      <w:numFmt w:val="lowerRoman"/>
      <w:lvlText w:val="%9."/>
      <w:lvlJc w:val="right"/>
      <w:pPr>
        <w:ind w:left="6889" w:hanging="180"/>
      </w:pPr>
    </w:lvl>
  </w:abstractNum>
  <w:abstractNum w:abstractNumId="3" w15:restartNumberingAfterBreak="0">
    <w:nsid w:val="1A2E1585"/>
    <w:multiLevelType w:val="hybridMultilevel"/>
    <w:tmpl w:val="F11E8D9E"/>
    <w:lvl w:ilvl="0" w:tplc="B0E4D0A6">
      <w:start w:val="1"/>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4" w15:restartNumberingAfterBreak="0">
    <w:nsid w:val="2E9E0DFC"/>
    <w:multiLevelType w:val="hybridMultilevel"/>
    <w:tmpl w:val="504E5640"/>
    <w:lvl w:ilvl="0" w:tplc="DA3491C2">
      <w:start w:val="1"/>
      <w:numFmt w:val="lowerRoman"/>
      <w:lvlText w:val="%1."/>
      <w:lvlJc w:val="left"/>
      <w:pPr>
        <w:ind w:left="1996" w:hanging="72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5" w15:restartNumberingAfterBreak="0">
    <w:nsid w:val="48D146CD"/>
    <w:multiLevelType w:val="hybridMultilevel"/>
    <w:tmpl w:val="B3A4231A"/>
    <w:lvl w:ilvl="0" w:tplc="F556A12C">
      <w:start w:val="3"/>
      <w:numFmt w:val="lowerLetter"/>
      <w:lvlText w:val="%1)"/>
      <w:lvlJc w:val="left"/>
      <w:pPr>
        <w:ind w:left="1211"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9963972"/>
    <w:multiLevelType w:val="hybridMultilevel"/>
    <w:tmpl w:val="DDAA6828"/>
    <w:lvl w:ilvl="0" w:tplc="5F941D28">
      <w:start w:val="5"/>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 w15:restartNumberingAfterBreak="0">
    <w:nsid w:val="4D9C181F"/>
    <w:multiLevelType w:val="hybridMultilevel"/>
    <w:tmpl w:val="49E68D22"/>
    <w:lvl w:ilvl="0" w:tplc="729C24E2">
      <w:start w:val="1"/>
      <w:numFmt w:val="lowerRoman"/>
      <w:lvlText w:val="%1."/>
      <w:lvlJc w:val="left"/>
      <w:pPr>
        <w:ind w:left="1996" w:hanging="72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8" w15:restartNumberingAfterBreak="0">
    <w:nsid w:val="571A47A3"/>
    <w:multiLevelType w:val="hybridMultilevel"/>
    <w:tmpl w:val="3066087E"/>
    <w:lvl w:ilvl="0" w:tplc="A37411A4">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9" w15:restartNumberingAfterBreak="0">
    <w:nsid w:val="6E8952EE"/>
    <w:multiLevelType w:val="hybridMultilevel"/>
    <w:tmpl w:val="4E5EF1A4"/>
    <w:lvl w:ilvl="0" w:tplc="483EDE64">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0" w15:restartNumberingAfterBreak="0">
    <w:nsid w:val="73944BC3"/>
    <w:multiLevelType w:val="hybridMultilevel"/>
    <w:tmpl w:val="ADF41B66"/>
    <w:lvl w:ilvl="0" w:tplc="C73A77B4">
      <w:start w:val="1"/>
      <w:numFmt w:val="lowerLetter"/>
      <w:lvlText w:val="%1)"/>
      <w:lvlJc w:val="left"/>
      <w:pPr>
        <w:ind w:left="1876" w:hanging="60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11" w15:restartNumberingAfterBreak="0">
    <w:nsid w:val="7B611C82"/>
    <w:multiLevelType w:val="hybridMultilevel"/>
    <w:tmpl w:val="081A2ACC"/>
    <w:lvl w:ilvl="0" w:tplc="77C66E32">
      <w:start w:val="1"/>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num w:numId="1">
    <w:abstractNumId w:val="3"/>
  </w:num>
  <w:num w:numId="2">
    <w:abstractNumId w:val="2"/>
  </w:num>
  <w:num w:numId="3">
    <w:abstractNumId w:val="0"/>
  </w:num>
  <w:num w:numId="4">
    <w:abstractNumId w:val="7"/>
  </w:num>
  <w:num w:numId="5">
    <w:abstractNumId w:val="4"/>
  </w:num>
  <w:num w:numId="6">
    <w:abstractNumId w:val="6"/>
  </w:num>
  <w:num w:numId="7">
    <w:abstractNumId w:val="5"/>
  </w:num>
  <w:num w:numId="8">
    <w:abstractNumId w:val="11"/>
  </w:num>
  <w:num w:numId="9">
    <w:abstractNumId w:val="9"/>
  </w:num>
  <w:num w:numId="10">
    <w:abstractNumId w:val="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C0"/>
    <w:rsid w:val="00011B5C"/>
    <w:rsid w:val="00041AE2"/>
    <w:rsid w:val="00082BDA"/>
    <w:rsid w:val="000939AA"/>
    <w:rsid w:val="000C732B"/>
    <w:rsid w:val="000E2445"/>
    <w:rsid w:val="00130376"/>
    <w:rsid w:val="00131097"/>
    <w:rsid w:val="00135B3C"/>
    <w:rsid w:val="001367DD"/>
    <w:rsid w:val="001610D1"/>
    <w:rsid w:val="00173AD8"/>
    <w:rsid w:val="0018030C"/>
    <w:rsid w:val="001A1A3B"/>
    <w:rsid w:val="001D3C87"/>
    <w:rsid w:val="001F7379"/>
    <w:rsid w:val="00230842"/>
    <w:rsid w:val="00237425"/>
    <w:rsid w:val="00245A5A"/>
    <w:rsid w:val="00265245"/>
    <w:rsid w:val="0027698A"/>
    <w:rsid w:val="002D4054"/>
    <w:rsid w:val="00342ACA"/>
    <w:rsid w:val="00345138"/>
    <w:rsid w:val="00357D10"/>
    <w:rsid w:val="00367CA8"/>
    <w:rsid w:val="00375899"/>
    <w:rsid w:val="0038743C"/>
    <w:rsid w:val="003E260A"/>
    <w:rsid w:val="00401088"/>
    <w:rsid w:val="004231C6"/>
    <w:rsid w:val="00430250"/>
    <w:rsid w:val="00437AA4"/>
    <w:rsid w:val="004512CA"/>
    <w:rsid w:val="004775BB"/>
    <w:rsid w:val="004F01C2"/>
    <w:rsid w:val="005223CF"/>
    <w:rsid w:val="00530302"/>
    <w:rsid w:val="00593EE4"/>
    <w:rsid w:val="005D4C60"/>
    <w:rsid w:val="0067089B"/>
    <w:rsid w:val="0069487E"/>
    <w:rsid w:val="006961AB"/>
    <w:rsid w:val="006C25AB"/>
    <w:rsid w:val="006E01E1"/>
    <w:rsid w:val="006E6719"/>
    <w:rsid w:val="00770011"/>
    <w:rsid w:val="00771D22"/>
    <w:rsid w:val="00793D8C"/>
    <w:rsid w:val="007D6545"/>
    <w:rsid w:val="00814946"/>
    <w:rsid w:val="00826134"/>
    <w:rsid w:val="00862EC1"/>
    <w:rsid w:val="00875510"/>
    <w:rsid w:val="008D079E"/>
    <w:rsid w:val="00951737"/>
    <w:rsid w:val="009A6791"/>
    <w:rsid w:val="009D6356"/>
    <w:rsid w:val="009E3557"/>
    <w:rsid w:val="009F4FA5"/>
    <w:rsid w:val="00A13F81"/>
    <w:rsid w:val="00A15C51"/>
    <w:rsid w:val="00A24B36"/>
    <w:rsid w:val="00A24C3E"/>
    <w:rsid w:val="00A268E5"/>
    <w:rsid w:val="00A431BE"/>
    <w:rsid w:val="00A557D2"/>
    <w:rsid w:val="00A64C02"/>
    <w:rsid w:val="00AB3445"/>
    <w:rsid w:val="00AB7C50"/>
    <w:rsid w:val="00AD1EC0"/>
    <w:rsid w:val="00B542C3"/>
    <w:rsid w:val="00B85706"/>
    <w:rsid w:val="00BB1431"/>
    <w:rsid w:val="00C06700"/>
    <w:rsid w:val="00C07A33"/>
    <w:rsid w:val="00C64034"/>
    <w:rsid w:val="00CA25BE"/>
    <w:rsid w:val="00CB1393"/>
    <w:rsid w:val="00CB4774"/>
    <w:rsid w:val="00CC55A3"/>
    <w:rsid w:val="00CD538F"/>
    <w:rsid w:val="00CE03F3"/>
    <w:rsid w:val="00D229EE"/>
    <w:rsid w:val="00D23764"/>
    <w:rsid w:val="00D67416"/>
    <w:rsid w:val="00D73C9F"/>
    <w:rsid w:val="00DA555A"/>
    <w:rsid w:val="00DB685E"/>
    <w:rsid w:val="00DC3F49"/>
    <w:rsid w:val="00DF2A76"/>
    <w:rsid w:val="00DF64F7"/>
    <w:rsid w:val="00DF6DC0"/>
    <w:rsid w:val="00E01819"/>
    <w:rsid w:val="00E04134"/>
    <w:rsid w:val="00E0753A"/>
    <w:rsid w:val="00E51779"/>
    <w:rsid w:val="00E557BA"/>
    <w:rsid w:val="00E947D8"/>
    <w:rsid w:val="00EC300D"/>
    <w:rsid w:val="00EE2531"/>
    <w:rsid w:val="00F0422B"/>
    <w:rsid w:val="00F07126"/>
    <w:rsid w:val="00F12533"/>
    <w:rsid w:val="00F13A08"/>
    <w:rsid w:val="00F51376"/>
    <w:rsid w:val="00F72A39"/>
    <w:rsid w:val="00F91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EAA19"/>
  <w15:docId w15:val="{DC6732AD-1D01-41C2-BF8E-824D115A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9A6"/>
    <w:pPr>
      <w:ind w:left="720"/>
      <w:contextualSpacing/>
    </w:pPr>
  </w:style>
  <w:style w:type="paragraph" w:styleId="BalloonText">
    <w:name w:val="Balloon Text"/>
    <w:basedOn w:val="Normal"/>
    <w:link w:val="BalloonTextChar"/>
    <w:uiPriority w:val="99"/>
    <w:semiHidden/>
    <w:unhideWhenUsed/>
    <w:rsid w:val="00A26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8E5"/>
    <w:rPr>
      <w:rFonts w:ascii="Segoe UI" w:hAnsi="Segoe UI" w:cs="Segoe UI"/>
      <w:sz w:val="18"/>
      <w:szCs w:val="18"/>
    </w:rPr>
  </w:style>
  <w:style w:type="paragraph" w:styleId="Header">
    <w:name w:val="header"/>
    <w:basedOn w:val="Normal"/>
    <w:link w:val="HeaderChar"/>
    <w:uiPriority w:val="99"/>
    <w:unhideWhenUsed/>
    <w:rsid w:val="00C06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700"/>
  </w:style>
  <w:style w:type="paragraph" w:styleId="Footer">
    <w:name w:val="footer"/>
    <w:basedOn w:val="Normal"/>
    <w:link w:val="FooterChar"/>
    <w:uiPriority w:val="99"/>
    <w:unhideWhenUsed/>
    <w:rsid w:val="00C06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5096A29BE21B40AC10769F75C54622" ma:contentTypeVersion="3" ma:contentTypeDescription="Create a new document." ma:contentTypeScope="" ma:versionID="55f8dade06566f6d1f73603d53f1684a">
  <xsd:schema xmlns:xsd="http://www.w3.org/2001/XMLSchema" xmlns:xs="http://www.w3.org/2001/XMLSchema" xmlns:p="http://schemas.microsoft.com/office/2006/metadata/properties" xmlns:ns2="67fee225-0437-4dee-8b44-26b966094f23" targetNamespace="http://schemas.microsoft.com/office/2006/metadata/properties" ma:root="true" ma:fieldsID="83a63646a19b5410b482f1d46018fd92" ns2:_="">
    <xsd:import namespace="67fee225-0437-4dee-8b44-26b966094f23"/>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ee225-0437-4dee-8b44-26b966094f2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BCA6C3-3DF7-4A31-B215-2335209FC2CD}">
  <ds:schemaRefs>
    <ds:schemaRef ds:uri="http://schemas.microsoft.com/sharepoint/v3/contenttype/forms"/>
  </ds:schemaRefs>
</ds:datastoreItem>
</file>

<file path=customXml/itemProps2.xml><?xml version="1.0" encoding="utf-8"?>
<ds:datastoreItem xmlns:ds="http://schemas.openxmlformats.org/officeDocument/2006/customXml" ds:itemID="{94B2F58D-C7D9-4C8E-8071-61FB81565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ee225-0437-4dee-8b44-26b966094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799BB-B9F9-4EAD-9E13-B94556B62E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3050</Words>
  <Characters>17386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Lizette Voges</cp:lastModifiedBy>
  <cp:revision>2</cp:revision>
  <cp:lastPrinted>2017-08-22T07:55:00Z</cp:lastPrinted>
  <dcterms:created xsi:type="dcterms:W3CDTF">2017-10-26T21:23:00Z</dcterms:created>
  <dcterms:modified xsi:type="dcterms:W3CDTF">2017-10-26T21:23:00Z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0x010100A75096A29BE21B40AC10769F75C54622</vt:lpwstr>
  </property>
</Properties>
</file>